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2C4F5AAF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</w:t>
      </w:r>
      <w:r w:rsidR="000B4B53">
        <w:rPr>
          <w:rFonts w:ascii="Arial" w:hAnsi="Arial" w:cs="Arial"/>
          <w:sz w:val="22"/>
          <w:lang w:val="en-US"/>
        </w:rPr>
        <w:t>9</w:t>
      </w:r>
      <w:r w:rsidR="00F14ADA">
        <w:rPr>
          <w:rFonts w:ascii="Arial" w:hAnsi="Arial" w:cs="Arial"/>
          <w:sz w:val="22"/>
          <w:lang w:val="en-US"/>
        </w:rPr>
        <w:t>b</w:t>
      </w:r>
      <w:r w:rsidR="007F7936">
        <w:rPr>
          <w:rFonts w:ascii="Arial" w:hAnsi="Arial" w:cs="Arial"/>
          <w:sz w:val="22"/>
          <w:lang w:val="en-US"/>
        </w:rPr>
        <w:t>-e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bookmarkStart w:id="0" w:name="_GoBack"/>
      <w:bookmarkEnd w:id="0"/>
      <w:r w:rsidR="00C830A7" w:rsidRPr="00C830A7">
        <w:rPr>
          <w:rFonts w:ascii="Arial" w:hAnsi="Arial" w:cs="Arial"/>
          <w:sz w:val="22"/>
          <w:lang w:val="en-US"/>
        </w:rPr>
        <w:t>R2-2210752</w:t>
      </w:r>
    </w:p>
    <w:p w14:paraId="5210F46C" w14:textId="1EE16A32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F14ADA">
        <w:rPr>
          <w:rFonts w:ascii="Arial" w:hAnsi="Arial" w:cs="Arial"/>
          <w:sz w:val="22"/>
          <w:lang w:val="en-US"/>
        </w:rPr>
        <w:t>10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F14ADA">
        <w:rPr>
          <w:rFonts w:ascii="Arial" w:hAnsi="Arial" w:cs="Arial"/>
          <w:sz w:val="22"/>
          <w:lang w:val="en-US"/>
        </w:rPr>
        <w:t>19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D7526B">
        <w:rPr>
          <w:rFonts w:ascii="Arial" w:hAnsi="Arial" w:cs="Arial"/>
          <w:sz w:val="22"/>
          <w:lang w:val="en-US"/>
        </w:rPr>
        <w:t>Oct</w:t>
      </w:r>
      <w:r w:rsidR="0009559E">
        <w:rPr>
          <w:rFonts w:ascii="Arial" w:hAnsi="Arial" w:cs="Arial"/>
          <w:sz w:val="22"/>
          <w:lang w:val="en-US"/>
        </w:rPr>
        <w:t xml:space="preserve"> 2022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2464896C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</w:t>
      </w:r>
      <w:r w:rsidR="00F14ADA">
        <w:rPr>
          <w:rFonts w:ascii="Arial" w:hAnsi="Arial" w:cs="Arial"/>
          <w:b w:val="0"/>
          <w:sz w:val="22"/>
          <w:lang w:val="en-US"/>
        </w:rPr>
        <w:t>14.4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7AB4A30C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7435A6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7435A6">
        <w:rPr>
          <w:rFonts w:ascii="Arial" w:hAnsi="Arial" w:cs="Arial"/>
          <w:b w:val="0"/>
          <w:sz w:val="22"/>
          <w:lang w:val="en-US"/>
        </w:rPr>
        <w:t xml:space="preserve"> configuration</w:t>
      </w:r>
      <w:r w:rsidR="0096174D">
        <w:rPr>
          <w:rFonts w:ascii="Arial" w:hAnsi="Arial" w:cs="Arial"/>
          <w:b w:val="0"/>
          <w:sz w:val="22"/>
          <w:lang w:val="en-US"/>
        </w:rPr>
        <w:t xml:space="preserve"> and reporting</w:t>
      </w:r>
      <w:r w:rsidR="0096174D" w:rsidRPr="00F14ADA">
        <w:rPr>
          <w:rFonts w:ascii="Arial" w:hAnsi="Arial" w:cs="Arial"/>
          <w:b w:val="0"/>
          <w:sz w:val="22"/>
          <w:lang w:val="en-US"/>
        </w:rPr>
        <w:t xml:space="preserve"> for NR-DC</w:t>
      </w:r>
    </w:p>
    <w:p w14:paraId="155543E9" w14:textId="1AE04A2C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DF7987">
        <w:rPr>
          <w:rFonts w:ascii="Arial" w:hAnsi="Arial" w:cs="Arial"/>
          <w:b w:val="0"/>
          <w:bCs/>
          <w:sz w:val="22"/>
          <w:lang w:val="de-DE"/>
        </w:rPr>
        <w:t>Discussion</w:t>
      </w:r>
      <w:r w:rsidR="00C06D25">
        <w:rPr>
          <w:rFonts w:ascii="Arial" w:hAnsi="Arial" w:cs="Arial"/>
          <w:b w:val="0"/>
          <w:bCs/>
          <w:sz w:val="22"/>
          <w:lang w:val="de-DE"/>
        </w:rPr>
        <w:t xml:space="preserve"> and decision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517F47AE" w14:textId="23946487" w:rsidR="00FD5650" w:rsidRPr="00D7526B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D7526B">
        <w:rPr>
          <w:rFonts w:eastAsia="等线"/>
          <w:lang w:eastAsia="zh-CN"/>
        </w:rPr>
        <w:t xml:space="preserve">In the previous meeting, RAN2 and RAN3 has made some progress on R18 NR </w:t>
      </w:r>
      <w:proofErr w:type="spellStart"/>
      <w:r w:rsidRPr="00D7526B">
        <w:rPr>
          <w:rFonts w:eastAsia="等线"/>
          <w:lang w:eastAsia="zh-CN"/>
        </w:rPr>
        <w:t>QoE</w:t>
      </w:r>
      <w:proofErr w:type="spellEnd"/>
      <w:r w:rsidRPr="00D7526B">
        <w:rPr>
          <w:rFonts w:eastAsia="等线"/>
          <w:lang w:eastAsia="zh-CN"/>
        </w:rPr>
        <w:t xml:space="preserve"> WI. Some agreements RAN3 made for NR-DC </w:t>
      </w:r>
      <w:proofErr w:type="spellStart"/>
      <w:r w:rsidRPr="00D7526B">
        <w:rPr>
          <w:rFonts w:eastAsia="等线"/>
          <w:lang w:eastAsia="zh-CN"/>
        </w:rPr>
        <w:t>QoE</w:t>
      </w:r>
      <w:proofErr w:type="spellEnd"/>
      <w:r w:rsidRPr="00D7526B">
        <w:rPr>
          <w:rFonts w:eastAsia="等线"/>
          <w:lang w:eastAsia="zh-CN"/>
        </w:rPr>
        <w:t xml:space="preserve"> measurement can be treated as baseline for RAN2 discussion. </w:t>
      </w:r>
    </w:p>
    <w:p w14:paraId="1D8D8952" w14:textId="0EE1496A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D7526B">
        <w:rPr>
          <w:rFonts w:eastAsia="等线" w:hint="eastAsia"/>
          <w:lang w:eastAsia="zh-CN"/>
        </w:rPr>
        <w:t>I</w:t>
      </w:r>
      <w:r w:rsidRPr="00D7526B">
        <w:rPr>
          <w:rFonts w:eastAsia="等线"/>
          <w:lang w:eastAsia="zh-CN"/>
        </w:rPr>
        <w:t xml:space="preserve">n this paper, </w:t>
      </w:r>
      <w:proofErr w:type="spellStart"/>
      <w:r w:rsidRPr="00D7526B">
        <w:rPr>
          <w:rFonts w:eastAsia="等线"/>
          <w:lang w:eastAsia="zh-CN"/>
        </w:rPr>
        <w:t>QoE</w:t>
      </w:r>
      <w:proofErr w:type="spellEnd"/>
      <w:r w:rsidRPr="00D7526B">
        <w:rPr>
          <w:rFonts w:eastAsia="等线"/>
          <w:lang w:eastAsia="zh-CN"/>
        </w:rPr>
        <w:t xml:space="preserve"> configurations in signaling-based and management-based for NR-DC are discussed, and solution of </w:t>
      </w:r>
      <w:proofErr w:type="spellStart"/>
      <w:r w:rsidRPr="00D7526B">
        <w:rPr>
          <w:rFonts w:eastAsia="等线"/>
          <w:lang w:eastAsia="zh-CN"/>
        </w:rPr>
        <w:t>QoE</w:t>
      </w:r>
      <w:proofErr w:type="spellEnd"/>
      <w:r w:rsidRPr="00D7526B">
        <w:rPr>
          <w:rFonts w:eastAsia="等线"/>
          <w:lang w:eastAsia="zh-CN"/>
        </w:rPr>
        <w:t xml:space="preserve"> measurement reporting at RAN overload is also proposed.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5F2C6B59" w14:textId="1C4A1FBF" w:rsidR="00F02DCD" w:rsidRP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r w:rsidR="00F02DCD">
        <w:t xml:space="preserve">Support </w:t>
      </w:r>
      <w:r w:rsidR="000C75DF">
        <w:t xml:space="preserve">NR-DC for S-based and m-based </w:t>
      </w:r>
      <w:proofErr w:type="spellStart"/>
      <w:r w:rsidR="000C75DF">
        <w:t>QoE</w:t>
      </w:r>
      <w:proofErr w:type="spellEnd"/>
      <w:r w:rsidR="000C75DF">
        <w:t xml:space="preserve"> measurement</w:t>
      </w:r>
    </w:p>
    <w:p w14:paraId="38229480" w14:textId="40EEC640" w:rsidR="00FD7F83" w:rsidRDefault="00FD7F83" w:rsidP="00FD7F8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Rel-17, </w:t>
      </w:r>
      <w:r w:rsidRPr="00FD7F83">
        <w:rPr>
          <w:rFonts w:eastAsia="等线"/>
          <w:lang w:val="en-GB" w:eastAsia="zh-CN"/>
        </w:rPr>
        <w:t>both signalling</w:t>
      </w:r>
      <w:r w:rsidR="00231824">
        <w:rPr>
          <w:rFonts w:eastAsia="等线"/>
          <w:lang w:val="en-GB" w:eastAsia="zh-CN"/>
        </w:rPr>
        <w:t>-</w:t>
      </w:r>
      <w:r w:rsidRPr="00FD7F83">
        <w:rPr>
          <w:rFonts w:eastAsia="等线"/>
          <w:lang w:val="en-GB" w:eastAsia="zh-CN"/>
        </w:rPr>
        <w:t>based and management</w:t>
      </w:r>
      <w:r w:rsidR="00231824">
        <w:rPr>
          <w:rFonts w:eastAsia="等线"/>
          <w:lang w:val="en-GB" w:eastAsia="zh-CN"/>
        </w:rPr>
        <w:t>-</w:t>
      </w:r>
      <w:r w:rsidRPr="00FD7F83">
        <w:rPr>
          <w:rFonts w:eastAsia="等线"/>
          <w:lang w:val="en-GB" w:eastAsia="zh-CN"/>
        </w:rPr>
        <w:t xml:space="preserve">based </w:t>
      </w:r>
      <w:proofErr w:type="spellStart"/>
      <w:r w:rsidRPr="00FD7F83">
        <w:rPr>
          <w:rFonts w:eastAsia="等线"/>
          <w:lang w:val="en-GB" w:eastAsia="zh-CN"/>
        </w:rPr>
        <w:t>QoE</w:t>
      </w:r>
      <w:proofErr w:type="spellEnd"/>
      <w:r w:rsidRPr="00FD7F83">
        <w:rPr>
          <w:rFonts w:eastAsia="等线"/>
          <w:lang w:val="en-GB" w:eastAsia="zh-CN"/>
        </w:rPr>
        <w:t xml:space="preserve"> measurement collection </w:t>
      </w:r>
      <w:r w:rsidR="00231824">
        <w:rPr>
          <w:rFonts w:eastAsia="等线"/>
          <w:lang w:val="en-GB" w:eastAsia="zh-CN"/>
        </w:rPr>
        <w:t xml:space="preserve">are </w:t>
      </w:r>
      <w:r w:rsidRPr="00FD7F83">
        <w:rPr>
          <w:rFonts w:eastAsia="等线"/>
          <w:lang w:val="en-GB" w:eastAsia="zh-CN"/>
        </w:rPr>
        <w:t>supported</w:t>
      </w:r>
      <w:r w:rsidR="00231824">
        <w:rPr>
          <w:rFonts w:eastAsia="等线"/>
          <w:lang w:val="en-GB" w:eastAsia="zh-CN"/>
        </w:rPr>
        <w:t xml:space="preserve"> for SA</w:t>
      </w:r>
      <w:r w:rsidR="00C77134">
        <w:rPr>
          <w:rFonts w:eastAsia="等线"/>
          <w:lang w:val="en-GB" w:eastAsia="zh-CN"/>
        </w:rPr>
        <w:t>. In Rel-18, the same mechanism can be reused for both MN and SN. So it’s proposed as follows:</w:t>
      </w:r>
    </w:p>
    <w:p w14:paraId="6B783DCC" w14:textId="2FABF1C4" w:rsidR="00131F52" w:rsidRPr="00AB26E9" w:rsidRDefault="00457C99" w:rsidP="00A4255E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570423">
        <w:rPr>
          <w:b/>
          <w:lang w:val="en-GB" w:eastAsia="zh-CN"/>
        </w:rPr>
        <w:t xml:space="preserve">In NR-DC scenario, </w:t>
      </w:r>
      <w:r w:rsidR="003C2514">
        <w:rPr>
          <w:b/>
          <w:lang w:val="en-GB" w:eastAsia="zh-CN"/>
        </w:rPr>
        <w:t>b</w:t>
      </w:r>
      <w:r w:rsidR="00570423" w:rsidRPr="00570423">
        <w:rPr>
          <w:b/>
          <w:lang w:val="en-GB" w:eastAsia="zh-CN"/>
        </w:rPr>
        <w:t>oth signalling</w:t>
      </w:r>
      <w:r w:rsidR="00231824">
        <w:rPr>
          <w:b/>
          <w:lang w:val="en-GB" w:eastAsia="zh-CN"/>
        </w:rPr>
        <w:t>-</w:t>
      </w:r>
      <w:r w:rsidR="00570423" w:rsidRPr="00570423">
        <w:rPr>
          <w:b/>
          <w:lang w:val="en-GB" w:eastAsia="zh-CN"/>
        </w:rPr>
        <w:t>based and management</w:t>
      </w:r>
      <w:r w:rsidR="00231824">
        <w:rPr>
          <w:b/>
          <w:lang w:val="en-GB" w:eastAsia="zh-CN"/>
        </w:rPr>
        <w:t>-</w:t>
      </w:r>
      <w:r w:rsidR="00570423" w:rsidRPr="00570423">
        <w:rPr>
          <w:b/>
          <w:lang w:val="en-GB" w:eastAsia="zh-CN"/>
        </w:rPr>
        <w:t xml:space="preserve">based </w:t>
      </w:r>
      <w:proofErr w:type="spellStart"/>
      <w:r w:rsidR="00570423" w:rsidRPr="00570423">
        <w:rPr>
          <w:b/>
          <w:lang w:val="en-GB" w:eastAsia="zh-CN"/>
        </w:rPr>
        <w:t>QoE</w:t>
      </w:r>
      <w:proofErr w:type="spellEnd"/>
      <w:r w:rsidR="00570423" w:rsidRPr="00570423">
        <w:rPr>
          <w:b/>
          <w:lang w:val="en-GB" w:eastAsia="zh-CN"/>
        </w:rPr>
        <w:t xml:space="preserve"> measurement collection </w:t>
      </w:r>
      <w:r w:rsidR="003C2514">
        <w:rPr>
          <w:b/>
          <w:lang w:val="en-GB" w:eastAsia="zh-CN"/>
        </w:rPr>
        <w:t>shall be</w:t>
      </w:r>
      <w:r w:rsidR="00570423" w:rsidRPr="00570423">
        <w:rPr>
          <w:b/>
          <w:lang w:val="en-GB" w:eastAsia="zh-CN"/>
        </w:rPr>
        <w:t xml:space="preserve"> supported.</w:t>
      </w:r>
    </w:p>
    <w:p w14:paraId="1CC8155B" w14:textId="455DC216" w:rsidR="007C7FF0" w:rsidRPr="006E2277" w:rsidRDefault="0024018E" w:rsidP="006E2277">
      <w:pPr>
        <w:pStyle w:val="2"/>
        <w:numPr>
          <w:ilvl w:val="0"/>
          <w:numId w:val="0"/>
        </w:numPr>
      </w:pPr>
      <w:r>
        <w:t>2.2</w:t>
      </w:r>
      <w:r>
        <w:tab/>
      </w:r>
      <w:proofErr w:type="spellStart"/>
      <w:r w:rsidR="00BF7B0C">
        <w:t>QoE</w:t>
      </w:r>
      <w:proofErr w:type="spellEnd"/>
      <w:r w:rsidR="00BF7B0C">
        <w:t xml:space="preserve"> measurement </w:t>
      </w:r>
      <w:r w:rsidR="00277CAE">
        <w:t xml:space="preserve">collection activation </w:t>
      </w:r>
      <w:r w:rsidR="006E2277">
        <w:t>in NR-DC scenario</w:t>
      </w:r>
    </w:p>
    <w:p w14:paraId="37F38F5B" w14:textId="3365386E" w:rsidR="004F5543" w:rsidRDefault="006E2277" w:rsidP="004F5543">
      <w:pPr>
        <w:pStyle w:val="3"/>
      </w:pPr>
      <w:r>
        <w:t xml:space="preserve">S-based </w:t>
      </w:r>
      <w:proofErr w:type="spellStart"/>
      <w:r w:rsidR="004F5543">
        <w:t>QoE</w:t>
      </w:r>
      <w:proofErr w:type="spellEnd"/>
      <w:r w:rsidR="004F5543">
        <w:t xml:space="preserve"> </w:t>
      </w:r>
      <w:r w:rsidR="00FB2FF3">
        <w:t xml:space="preserve">measurement </w:t>
      </w:r>
      <w:r w:rsidR="00277CAE">
        <w:t>collection activation</w:t>
      </w:r>
    </w:p>
    <w:p w14:paraId="2113E6D5" w14:textId="2CCFFE58" w:rsidR="0092500A" w:rsidRDefault="00A91786" w:rsidP="0092500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NR-DC scenario, only </w:t>
      </w:r>
      <w:r w:rsidR="00AE2C9C">
        <w:rPr>
          <w:rFonts w:eastAsia="等线"/>
          <w:lang w:val="en-GB" w:eastAsia="zh-CN"/>
        </w:rPr>
        <w:t xml:space="preserve">the control signalling of </w:t>
      </w:r>
      <w:r>
        <w:rPr>
          <w:rFonts w:eastAsia="等线"/>
          <w:lang w:val="en-GB" w:eastAsia="zh-CN"/>
        </w:rPr>
        <w:t xml:space="preserve">MN is connected to the core network directly. For the signalling-based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,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are delivered from the CN to 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. So the easiest way to support signalling-based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 is to only allow MN directly forward all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to the UE</w:t>
      </w:r>
      <w:r w:rsidR="00511263">
        <w:rPr>
          <w:rFonts w:eastAsia="等线"/>
          <w:lang w:val="en-GB" w:eastAsia="zh-CN"/>
        </w:rPr>
        <w:t xml:space="preserve"> without involving SN</w:t>
      </w:r>
      <w:r>
        <w:rPr>
          <w:rFonts w:eastAsia="等线"/>
          <w:lang w:val="en-GB" w:eastAsia="zh-CN"/>
        </w:rPr>
        <w:t xml:space="preserve">. And </w:t>
      </w:r>
      <w:r w:rsidR="006E458D">
        <w:rPr>
          <w:rFonts w:eastAsia="等线"/>
          <w:lang w:val="en-GB" w:eastAsia="zh-CN"/>
        </w:rPr>
        <w:t>RAN3 has made the following agreement</w:t>
      </w:r>
      <w:r w:rsidR="00C33EB3">
        <w:rPr>
          <w:rFonts w:eastAsia="等线"/>
          <w:lang w:val="en-GB" w:eastAsia="zh-CN"/>
        </w:rPr>
        <w:t xml:space="preserve"> at RAN3#117-e meeting</w:t>
      </w:r>
      <w:r w:rsidR="006E458D">
        <w:rPr>
          <w:rFonts w:eastAsia="等线"/>
          <w:lang w:val="en-GB"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458D" w14:paraId="49218CEF" w14:textId="77777777" w:rsidTr="006E458D">
        <w:tc>
          <w:tcPr>
            <w:tcW w:w="9350" w:type="dxa"/>
          </w:tcPr>
          <w:p w14:paraId="583D7796" w14:textId="315469C6" w:rsidR="006E458D" w:rsidRPr="006E458D" w:rsidRDefault="006E458D" w:rsidP="0092500A">
            <w:pPr>
              <w:contextualSpacing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MN is </w:t>
            </w:r>
            <w:r w:rsidRPr="002C0814">
              <w:rPr>
                <w:rFonts w:ascii="Calibri" w:hAnsi="Calibri" w:cs="Calibri"/>
                <w:b/>
                <w:bCs/>
                <w:color w:val="008000"/>
                <w:sz w:val="18"/>
              </w:rPr>
              <w:t>responsible</w:t>
            </w:r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 to configure the s-based </w:t>
            </w:r>
            <w:proofErr w:type="spellStart"/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>QoE</w:t>
            </w:r>
            <w:proofErr w:type="spellEnd"/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 to UE</w:t>
            </w:r>
            <w:r w:rsidRPr="002C0814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  <w:r w:rsidRPr="002C0814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</w:t>
            </w:r>
          </w:p>
        </w:tc>
      </w:tr>
    </w:tbl>
    <w:p w14:paraId="546F919C" w14:textId="77777777" w:rsidR="006E458D" w:rsidRDefault="006E458D" w:rsidP="0092500A">
      <w:pPr>
        <w:rPr>
          <w:rFonts w:eastAsia="等线"/>
          <w:lang w:val="en-GB" w:eastAsia="zh-CN"/>
        </w:rPr>
      </w:pPr>
    </w:p>
    <w:p w14:paraId="5141E9B9" w14:textId="4D43006F" w:rsidR="00A91786" w:rsidRDefault="00A91786" w:rsidP="0092500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So it’s proposed as follows:</w:t>
      </w:r>
    </w:p>
    <w:p w14:paraId="5EE61E67" w14:textId="0CF63C7C" w:rsidR="004C3824" w:rsidRPr="002266E3" w:rsidRDefault="008854C2" w:rsidP="002F77A4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61353D">
        <w:rPr>
          <w:b/>
          <w:lang w:val="en-GB" w:eastAsia="zh-CN"/>
        </w:rPr>
        <w:t>2</w:t>
      </w:r>
      <w:r w:rsidR="002F77A4">
        <w:rPr>
          <w:b/>
          <w:lang w:val="en-GB" w:eastAsia="zh-CN"/>
        </w:rPr>
        <w:t>:</w:t>
      </w:r>
      <w:r w:rsidR="00C33EB3">
        <w:rPr>
          <w:b/>
          <w:lang w:val="en-GB" w:eastAsia="zh-CN"/>
        </w:rPr>
        <w:t xml:space="preserve"> For signalling-based </w:t>
      </w:r>
      <w:proofErr w:type="spellStart"/>
      <w:r w:rsidR="00C33EB3">
        <w:rPr>
          <w:b/>
          <w:lang w:val="en-GB" w:eastAsia="zh-CN"/>
        </w:rPr>
        <w:t>QoE</w:t>
      </w:r>
      <w:proofErr w:type="spellEnd"/>
      <w:r w:rsidR="00C33EB3">
        <w:rPr>
          <w:b/>
          <w:lang w:val="en-GB" w:eastAsia="zh-CN"/>
        </w:rPr>
        <w:t xml:space="preserve"> measurement, if the UE is connected to </w:t>
      </w:r>
      <w:r w:rsidR="00980E3C">
        <w:rPr>
          <w:b/>
          <w:lang w:val="en-GB" w:eastAsia="zh-CN"/>
        </w:rPr>
        <w:t xml:space="preserve">MN </w:t>
      </w:r>
      <w:r w:rsidR="00AC2B55">
        <w:rPr>
          <w:b/>
          <w:lang w:val="en-GB" w:eastAsia="zh-CN"/>
        </w:rPr>
        <w:t xml:space="preserve">only </w:t>
      </w:r>
      <w:r w:rsidR="00980E3C">
        <w:rPr>
          <w:b/>
          <w:lang w:val="en-GB" w:eastAsia="zh-CN"/>
        </w:rPr>
        <w:t xml:space="preserve">or both </w:t>
      </w:r>
      <w:r w:rsidR="00C33EB3">
        <w:rPr>
          <w:b/>
          <w:lang w:val="en-GB" w:eastAsia="zh-CN"/>
        </w:rPr>
        <w:t>MN and SN, only MN</w:t>
      </w:r>
      <w:r w:rsidR="002266E3">
        <w:rPr>
          <w:b/>
          <w:lang w:val="en-GB" w:eastAsia="zh-CN"/>
        </w:rPr>
        <w:t xml:space="preserve"> can forward the </w:t>
      </w:r>
      <w:proofErr w:type="spellStart"/>
      <w:r w:rsidR="002266E3">
        <w:rPr>
          <w:b/>
          <w:lang w:val="en-GB" w:eastAsia="zh-CN"/>
        </w:rPr>
        <w:t>QoE</w:t>
      </w:r>
      <w:proofErr w:type="spellEnd"/>
      <w:r w:rsidR="002266E3">
        <w:rPr>
          <w:b/>
          <w:lang w:val="en-GB" w:eastAsia="zh-CN"/>
        </w:rPr>
        <w:t xml:space="preserve"> measurement configuration received by the CN to a UE by </w:t>
      </w:r>
      <w:proofErr w:type="spellStart"/>
      <w:r w:rsidR="002266E3" w:rsidRPr="002266E3">
        <w:rPr>
          <w:b/>
          <w:lang w:val="en-GB" w:eastAsia="zh-CN"/>
        </w:rPr>
        <w:t>RRCReconfiguration</w:t>
      </w:r>
      <w:proofErr w:type="spellEnd"/>
      <w:r w:rsidR="002266E3" w:rsidRPr="002266E3">
        <w:rPr>
          <w:b/>
          <w:lang w:val="en-GB" w:eastAsia="zh-CN"/>
        </w:rPr>
        <w:t xml:space="preserve"> message</w:t>
      </w:r>
      <w:r w:rsidR="00511263">
        <w:rPr>
          <w:b/>
          <w:lang w:val="en-GB" w:eastAsia="zh-CN"/>
        </w:rPr>
        <w:t xml:space="preserve"> without involving </w:t>
      </w:r>
      <w:r w:rsidR="00E577ED">
        <w:rPr>
          <w:b/>
          <w:lang w:val="en-GB" w:eastAsia="zh-CN"/>
        </w:rPr>
        <w:t xml:space="preserve">the </w:t>
      </w:r>
      <w:r w:rsidR="00511263">
        <w:rPr>
          <w:b/>
          <w:lang w:val="en-GB" w:eastAsia="zh-CN"/>
        </w:rPr>
        <w:t>SN</w:t>
      </w:r>
      <w:r w:rsidR="002266E3">
        <w:rPr>
          <w:b/>
          <w:lang w:val="en-GB" w:eastAsia="zh-CN"/>
        </w:rPr>
        <w:t>.</w:t>
      </w:r>
    </w:p>
    <w:p w14:paraId="48E2A429" w14:textId="77777777" w:rsidR="00CF0497" w:rsidRPr="00CF0497" w:rsidRDefault="00CF0497" w:rsidP="002F77A4">
      <w:pPr>
        <w:rPr>
          <w:b/>
          <w:lang w:val="en-GB" w:eastAsia="zh-CN"/>
        </w:rPr>
      </w:pPr>
    </w:p>
    <w:p w14:paraId="4AD5CDDD" w14:textId="5A10D2B4" w:rsidR="00277CAE" w:rsidRDefault="00277CAE" w:rsidP="00277CAE">
      <w:pPr>
        <w:pStyle w:val="3"/>
      </w:pPr>
      <w:r>
        <w:lastRenderedPageBreak/>
        <w:t xml:space="preserve">M-based </w:t>
      </w:r>
      <w:proofErr w:type="spellStart"/>
      <w:r>
        <w:t>QoE</w:t>
      </w:r>
      <w:proofErr w:type="spellEnd"/>
      <w:r>
        <w:t xml:space="preserve"> measurement collection activation</w:t>
      </w:r>
    </w:p>
    <w:p w14:paraId="0CD31DA8" w14:textId="589C706A" w:rsidR="00980E3C" w:rsidRDefault="00F1559A" w:rsidP="00980E3C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the management-based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,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are delivered from the OAM to 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. In NR-DC scenario, both MN and SN are connected to the core network directly. </w:t>
      </w:r>
      <w:r w:rsidR="00980E3C">
        <w:rPr>
          <w:rFonts w:eastAsia="等线"/>
          <w:lang w:val="en-GB" w:eastAsia="zh-CN"/>
        </w:rPr>
        <w:t>RAN3 has made the following agreement</w:t>
      </w:r>
      <w:r w:rsidR="00151D8C">
        <w:rPr>
          <w:rFonts w:eastAsia="等线"/>
          <w:lang w:val="en-GB" w:eastAsia="zh-CN"/>
        </w:rPr>
        <w:t>s</w:t>
      </w:r>
      <w:r w:rsidR="00980E3C">
        <w:rPr>
          <w:rFonts w:eastAsia="等线"/>
          <w:lang w:val="en-GB" w:eastAsia="zh-CN"/>
        </w:rPr>
        <w:t xml:space="preserve">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0E3C" w14:paraId="291C6897" w14:textId="77777777" w:rsidTr="00AC2B55">
        <w:tc>
          <w:tcPr>
            <w:tcW w:w="9350" w:type="dxa"/>
          </w:tcPr>
          <w:p w14:paraId="65DE68E1" w14:textId="77777777" w:rsidR="00955E6B" w:rsidRPr="00192E50" w:rsidRDefault="00955E6B" w:rsidP="00955E6B">
            <w:pPr>
              <w:contextualSpacing/>
              <w:rPr>
                <w:rFonts w:ascii="Calibri" w:hAnsi="Calibri" w:cs="Calibri"/>
                <w:color w:val="0000FF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For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in NR-DC, coordination between MN and SN is needed. </w:t>
            </w:r>
            <w:r w:rsidRPr="00192E50">
              <w:rPr>
                <w:rFonts w:ascii="Calibri" w:hAnsi="Calibri" w:cs="Calibri"/>
                <w:color w:val="0000FF"/>
                <w:sz w:val="18"/>
              </w:rPr>
              <w:t xml:space="preserve">Details are FFS. </w:t>
            </w:r>
          </w:p>
          <w:p w14:paraId="206A651E" w14:textId="77777777" w:rsidR="00955E6B" w:rsidRPr="00192E50" w:rsidRDefault="00955E6B" w:rsidP="00955E6B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by the MN, the MN should make the decision on the UE selection and on which node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UE.</w:t>
            </w:r>
          </w:p>
          <w:p w14:paraId="1A256EE8" w14:textId="5D3ED93D" w:rsidR="00980E3C" w:rsidRPr="00955E6B" w:rsidRDefault="00955E6B" w:rsidP="00AC2B55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only by the SN, whether the MN or the SN performs UE selection and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 needs to be further discussed.</w:t>
            </w:r>
          </w:p>
        </w:tc>
      </w:tr>
    </w:tbl>
    <w:p w14:paraId="78FC1DD8" w14:textId="77777777" w:rsidR="00F1559A" w:rsidRDefault="00F1559A" w:rsidP="00840DB3">
      <w:pPr>
        <w:rPr>
          <w:rFonts w:eastAsia="等线"/>
          <w:lang w:val="en-GB" w:eastAsia="zh-CN"/>
        </w:rPr>
      </w:pPr>
    </w:p>
    <w:p w14:paraId="7B11DE30" w14:textId="32FFD1EB" w:rsidR="00F1559A" w:rsidRDefault="007F641E" w:rsidP="00840DB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For the UE which are connected with both MN and SN, t</w:t>
      </w:r>
      <w:r w:rsidR="00F1559A">
        <w:rPr>
          <w:rFonts w:eastAsia="等线"/>
          <w:lang w:val="en-GB" w:eastAsia="zh-CN"/>
        </w:rPr>
        <w:t>here are 3 scenarios that need to be considered</w:t>
      </w:r>
      <w:r>
        <w:rPr>
          <w:rFonts w:eastAsia="等线"/>
          <w:lang w:val="en-GB" w:eastAsia="zh-CN"/>
        </w:rPr>
        <w:t>:</w:t>
      </w:r>
    </w:p>
    <w:p w14:paraId="5711C3B6" w14:textId="5930ACCB" w:rsidR="00E1570D" w:rsidRDefault="00E1570D" w:rsidP="00E1570D">
      <w:pPr>
        <w:jc w:val="center"/>
      </w:pPr>
      <w:r>
        <w:object w:dxaOrig="7080" w:dyaOrig="6516" w14:anchorId="32DF1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243.5pt" o:ole="">
            <v:imagedata r:id="rId12" o:title=""/>
          </v:shape>
          <o:OLEObject Type="Embed" ProgID="Visio.Drawing.15" ShapeID="_x0000_i1025" DrawAspect="Content" ObjectID="_1726065856" r:id="rId13"/>
        </w:object>
      </w:r>
    </w:p>
    <w:p w14:paraId="3B61C7E1" w14:textId="4FF36F57" w:rsidR="00E1570D" w:rsidRPr="00E1570D" w:rsidRDefault="00E1570D" w:rsidP="00E1570D">
      <w:pPr>
        <w:jc w:val="center"/>
        <w:rPr>
          <w:rFonts w:eastAsia="等线"/>
          <w:b/>
          <w:lang w:val="en-GB" w:eastAsia="zh-CN"/>
        </w:rPr>
      </w:pPr>
      <w:r w:rsidRPr="00E1570D">
        <w:rPr>
          <w:b/>
        </w:rPr>
        <w:t>Fig.1</w:t>
      </w:r>
      <w:r>
        <w:rPr>
          <w:b/>
        </w:rPr>
        <w:t>:</w:t>
      </w:r>
      <w:r w:rsidRPr="00E1570D">
        <w:rPr>
          <w:b/>
        </w:rPr>
        <w:t xml:space="preserve"> </w:t>
      </w:r>
      <w:r>
        <w:rPr>
          <w:b/>
        </w:rPr>
        <w:t xml:space="preserve">Scenarios of management-based </w:t>
      </w:r>
      <w:proofErr w:type="spellStart"/>
      <w:r>
        <w:rPr>
          <w:b/>
        </w:rPr>
        <w:t>QoE</w:t>
      </w:r>
      <w:proofErr w:type="spellEnd"/>
    </w:p>
    <w:p w14:paraId="0DE1CFF6" w14:textId="4DE97C42" w:rsidR="00E1570D" w:rsidRPr="00E1570D" w:rsidRDefault="00F1559A" w:rsidP="00E1570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Scenario 1:</w:t>
      </w:r>
      <w:r w:rsidR="00E1570D">
        <w:rPr>
          <w:rFonts w:eastAsia="等线"/>
          <w:lang w:val="en-GB" w:eastAsia="zh-CN"/>
        </w:rPr>
        <w:t xml:space="preserve"> Both </w:t>
      </w:r>
      <w:r w:rsidR="00E1570D" w:rsidRPr="00E1570D">
        <w:rPr>
          <w:rFonts w:eastAsia="等线"/>
          <w:lang w:val="en-GB" w:eastAsia="zh-CN"/>
        </w:rPr>
        <w:t xml:space="preserve">MN and SN are </w:t>
      </w:r>
      <w:r w:rsidR="00E1570D">
        <w:rPr>
          <w:rFonts w:eastAsia="等线"/>
          <w:lang w:val="en-GB" w:eastAsia="zh-CN"/>
        </w:rPr>
        <w:t>in the area scope.</w:t>
      </w:r>
    </w:p>
    <w:p w14:paraId="2AF3C09F" w14:textId="1B24FA9E" w:rsidR="00E1570D" w:rsidRPr="00E1570D" w:rsidRDefault="00E1570D" w:rsidP="00E1570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Scenario 2: Only </w:t>
      </w:r>
      <w:r w:rsidRPr="00E1570D">
        <w:rPr>
          <w:rFonts w:eastAsia="等线"/>
          <w:lang w:val="en-GB" w:eastAsia="zh-CN"/>
        </w:rPr>
        <w:t>MN is in the area scope</w:t>
      </w:r>
      <w:r>
        <w:rPr>
          <w:rFonts w:eastAsia="等线"/>
          <w:lang w:val="en-GB" w:eastAsia="zh-CN"/>
        </w:rPr>
        <w:t xml:space="preserve">, </w:t>
      </w:r>
      <w:r w:rsidRPr="00E1570D">
        <w:rPr>
          <w:rFonts w:eastAsia="等线"/>
          <w:lang w:val="en-GB" w:eastAsia="zh-CN"/>
        </w:rPr>
        <w:t>while SN is not</w:t>
      </w:r>
      <w:r w:rsidR="007F641E">
        <w:rPr>
          <w:rFonts w:eastAsia="等线"/>
          <w:lang w:val="en-GB" w:eastAsia="zh-CN"/>
        </w:rPr>
        <w:t>.</w:t>
      </w:r>
    </w:p>
    <w:p w14:paraId="5777A049" w14:textId="74AF357E" w:rsidR="00E1570D" w:rsidRPr="00E1570D" w:rsidRDefault="00E1570D" w:rsidP="00E1570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Scenario 3: Only S</w:t>
      </w:r>
      <w:r w:rsidRPr="00E1570D">
        <w:rPr>
          <w:rFonts w:eastAsia="等线"/>
          <w:lang w:val="en-GB" w:eastAsia="zh-CN"/>
        </w:rPr>
        <w:t>N is in the area scope</w:t>
      </w:r>
      <w:r>
        <w:rPr>
          <w:rFonts w:eastAsia="等线"/>
          <w:lang w:val="en-GB" w:eastAsia="zh-CN"/>
        </w:rPr>
        <w:t xml:space="preserve">, </w:t>
      </w:r>
      <w:r w:rsidRPr="00E1570D">
        <w:rPr>
          <w:rFonts w:eastAsia="等线"/>
          <w:lang w:val="en-GB" w:eastAsia="zh-CN"/>
        </w:rPr>
        <w:t xml:space="preserve">while </w:t>
      </w:r>
      <w:r>
        <w:rPr>
          <w:rFonts w:eastAsia="等线"/>
          <w:lang w:val="en-GB" w:eastAsia="zh-CN"/>
        </w:rPr>
        <w:t>M</w:t>
      </w:r>
      <w:r w:rsidRPr="00E1570D">
        <w:rPr>
          <w:rFonts w:eastAsia="等线"/>
          <w:lang w:val="en-GB" w:eastAsia="zh-CN"/>
        </w:rPr>
        <w:t>N is not</w:t>
      </w:r>
      <w:r w:rsidR="007F641E">
        <w:rPr>
          <w:rFonts w:eastAsia="等线"/>
          <w:lang w:val="en-GB" w:eastAsia="zh-CN"/>
        </w:rPr>
        <w:t>.</w:t>
      </w:r>
    </w:p>
    <w:p w14:paraId="5CA4808A" w14:textId="26B18C1C" w:rsidR="00AC293E" w:rsidRDefault="00001137" w:rsidP="00AF72FE">
      <w:pPr>
        <w:rPr>
          <w:lang w:val="en-GB" w:eastAsia="zh-CN"/>
        </w:rPr>
      </w:pPr>
      <w:r>
        <w:rPr>
          <w:lang w:val="en-GB" w:eastAsia="zh-CN"/>
        </w:rPr>
        <w:t xml:space="preserve">For Scenario </w:t>
      </w:r>
      <w:r w:rsidR="0032381C">
        <w:rPr>
          <w:lang w:val="en-GB" w:eastAsia="zh-CN"/>
        </w:rPr>
        <w:t>1</w:t>
      </w:r>
      <w:r>
        <w:rPr>
          <w:lang w:val="en-GB" w:eastAsia="zh-CN"/>
        </w:rPr>
        <w:t xml:space="preserve">, </w:t>
      </w:r>
      <w:r w:rsidR="0032381C">
        <w:rPr>
          <w:lang w:val="en-GB" w:eastAsia="zh-CN"/>
        </w:rPr>
        <w:t xml:space="preserve">to avoid the duplicate </w:t>
      </w:r>
      <w:proofErr w:type="spellStart"/>
      <w:r w:rsidR="0032381C">
        <w:rPr>
          <w:lang w:val="en-GB" w:eastAsia="zh-CN"/>
        </w:rPr>
        <w:t>QoE</w:t>
      </w:r>
      <w:proofErr w:type="spellEnd"/>
      <w:r w:rsidR="0032381C">
        <w:rPr>
          <w:lang w:val="en-GB" w:eastAsia="zh-CN"/>
        </w:rPr>
        <w:t xml:space="preserve"> configurations messages transmission, </w:t>
      </w:r>
      <w:r w:rsidR="00AC293E">
        <w:rPr>
          <w:lang w:val="en-GB" w:eastAsia="zh-CN"/>
        </w:rPr>
        <w:t xml:space="preserve">only MN is allowed to forward the </w:t>
      </w:r>
      <w:proofErr w:type="spellStart"/>
      <w:r w:rsidR="00880A85">
        <w:rPr>
          <w:lang w:val="en-GB" w:eastAsia="zh-CN"/>
        </w:rPr>
        <w:t>QoE</w:t>
      </w:r>
      <w:proofErr w:type="spellEnd"/>
      <w:r w:rsidR="00880A85">
        <w:rPr>
          <w:lang w:val="en-GB" w:eastAsia="zh-CN"/>
        </w:rPr>
        <w:t xml:space="preserve"> configurations that</w:t>
      </w:r>
      <w:r w:rsidR="00C2692D">
        <w:rPr>
          <w:lang w:val="en-GB" w:eastAsia="zh-CN"/>
        </w:rPr>
        <w:t xml:space="preserve"> </w:t>
      </w:r>
      <w:r w:rsidR="00AC293E">
        <w:rPr>
          <w:lang w:val="en-GB" w:eastAsia="zh-CN"/>
        </w:rPr>
        <w:t xml:space="preserve">same </w:t>
      </w:r>
      <w:r w:rsidR="00C2692D">
        <w:rPr>
          <w:lang w:val="en-GB" w:eastAsia="zh-CN"/>
        </w:rPr>
        <w:t xml:space="preserve">as received by the SN </w:t>
      </w:r>
      <w:r w:rsidR="00AC293E">
        <w:rPr>
          <w:lang w:val="en-GB" w:eastAsia="zh-CN"/>
        </w:rPr>
        <w:t xml:space="preserve">to the UE. </w:t>
      </w:r>
    </w:p>
    <w:p w14:paraId="5049677C" w14:textId="48A8980E" w:rsidR="00C2692D" w:rsidRDefault="00AC293E" w:rsidP="00AF72FE">
      <w:pPr>
        <w:rPr>
          <w:rFonts w:eastAsia="等线"/>
          <w:lang w:val="en-GB" w:eastAsia="zh-CN"/>
        </w:rPr>
      </w:pPr>
      <w:r>
        <w:rPr>
          <w:lang w:val="en-GB" w:eastAsia="zh-CN"/>
        </w:rPr>
        <w:t xml:space="preserve">And if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configurations are different, both MN and SN are able to forward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configurations to the UE, e.g. MN decides to forward all the configurations to the UE, or MN and SN forwards to forward the different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configurations separately. The key point is</w:t>
      </w:r>
      <w:r w:rsidR="00C2692D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how </w:t>
      </w:r>
      <w:r w:rsidR="00C2692D">
        <w:rPr>
          <w:lang w:val="en-GB" w:eastAsia="zh-CN"/>
        </w:rPr>
        <w:t>MN and SN</w:t>
      </w:r>
      <w:r>
        <w:rPr>
          <w:lang w:val="en-GB" w:eastAsia="zh-CN"/>
        </w:rPr>
        <w:t xml:space="preserve"> </w:t>
      </w:r>
      <w:r w:rsidR="00C2692D">
        <w:rPr>
          <w:lang w:val="en-GB" w:eastAsia="zh-CN"/>
        </w:rPr>
        <w:t xml:space="preserve">exchange </w:t>
      </w: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</w:t>
      </w:r>
      <w:r w:rsidR="00C2692D">
        <w:rPr>
          <w:lang w:val="en-GB" w:eastAsia="zh-CN"/>
        </w:rPr>
        <w:t xml:space="preserve">information through </w:t>
      </w:r>
      <w:proofErr w:type="spellStart"/>
      <w:r w:rsidR="00C2692D">
        <w:rPr>
          <w:lang w:val="en-GB" w:eastAsia="zh-CN"/>
        </w:rPr>
        <w:t>Xn</w:t>
      </w:r>
      <w:proofErr w:type="spellEnd"/>
      <w:r w:rsidR="00C2692D">
        <w:rPr>
          <w:lang w:val="en-GB" w:eastAsia="zh-CN"/>
        </w:rPr>
        <w:t xml:space="preserve"> interface, which is decided by RAN3. </w:t>
      </w:r>
      <w:r w:rsidR="00C2692D">
        <w:rPr>
          <w:rFonts w:eastAsia="等线" w:hint="eastAsia"/>
          <w:lang w:val="en-GB" w:eastAsia="zh-CN"/>
        </w:rPr>
        <w:t>S</w:t>
      </w:r>
      <w:r w:rsidR="00C2692D">
        <w:rPr>
          <w:rFonts w:eastAsia="等线"/>
          <w:lang w:val="en-GB" w:eastAsia="zh-CN"/>
        </w:rPr>
        <w:t>o it’s proposed as follows:</w:t>
      </w:r>
    </w:p>
    <w:p w14:paraId="540ADF77" w14:textId="6DC6F05D" w:rsidR="00C2692D" w:rsidRDefault="00C2692D" w:rsidP="00C2692D">
      <w:pPr>
        <w:rPr>
          <w:b/>
          <w:lang w:val="en-GB" w:eastAsia="zh-CN"/>
        </w:rPr>
      </w:pPr>
      <w:r>
        <w:rPr>
          <w:b/>
          <w:lang w:val="en-GB" w:eastAsia="zh-CN"/>
        </w:rPr>
        <w:lastRenderedPageBreak/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3</w:t>
      </w:r>
      <w:r>
        <w:rPr>
          <w:b/>
          <w:lang w:val="en-GB" w:eastAsia="zh-CN"/>
        </w:rPr>
        <w:t xml:space="preserve">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both MN and SN that UE connected with are in the area scope, and </w:t>
      </w:r>
      <w:r w:rsidR="00880A85">
        <w:rPr>
          <w:b/>
          <w:lang w:val="en-GB" w:eastAsia="zh-CN"/>
        </w:rPr>
        <w:t>the</w:t>
      </w:r>
      <w:r>
        <w:rPr>
          <w:b/>
          <w:lang w:val="en-GB" w:eastAsia="zh-CN"/>
        </w:rPr>
        <w:t xml:space="preserve"> </w:t>
      </w:r>
      <w:proofErr w:type="spellStart"/>
      <w:r w:rsidRPr="00C2692D">
        <w:rPr>
          <w:b/>
          <w:lang w:val="en-GB" w:eastAsia="zh-CN"/>
        </w:rPr>
        <w:t>QoE</w:t>
      </w:r>
      <w:proofErr w:type="spellEnd"/>
      <w:r w:rsidRPr="00C2692D">
        <w:rPr>
          <w:b/>
          <w:lang w:val="en-GB" w:eastAsia="zh-CN"/>
        </w:rPr>
        <w:t xml:space="preserve"> configurations </w:t>
      </w:r>
      <w:r>
        <w:rPr>
          <w:b/>
          <w:lang w:val="en-GB" w:eastAsia="zh-CN"/>
        </w:rPr>
        <w:t xml:space="preserve">received by the MN and SN are the same, </w:t>
      </w:r>
      <w:r w:rsidRPr="00C2692D">
        <w:rPr>
          <w:b/>
          <w:lang w:val="en-GB" w:eastAsia="zh-CN"/>
        </w:rPr>
        <w:t xml:space="preserve">only MN </w:t>
      </w:r>
      <w:r>
        <w:rPr>
          <w:b/>
          <w:lang w:val="en-GB" w:eastAsia="zh-CN"/>
        </w:rPr>
        <w:t xml:space="preserve">can </w:t>
      </w:r>
      <w:r w:rsidRPr="00C2692D">
        <w:rPr>
          <w:b/>
          <w:lang w:val="en-GB" w:eastAsia="zh-CN"/>
        </w:rPr>
        <w:t xml:space="preserve">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UE.</w:t>
      </w:r>
    </w:p>
    <w:p w14:paraId="4A5964CD" w14:textId="144AF97D" w:rsidR="00325E4D" w:rsidRPr="00325E4D" w:rsidRDefault="00325E4D" w:rsidP="00325E4D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4</w:t>
      </w:r>
      <w:r>
        <w:rPr>
          <w:b/>
          <w:lang w:val="en-GB" w:eastAsia="zh-CN"/>
        </w:rPr>
        <w:t xml:space="preserve">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both MN and SN that UE connected with are in the area scope, and the </w:t>
      </w:r>
      <w:proofErr w:type="spellStart"/>
      <w:r w:rsidRPr="00C2692D">
        <w:rPr>
          <w:b/>
          <w:lang w:val="en-GB" w:eastAsia="zh-CN"/>
        </w:rPr>
        <w:t>QoE</w:t>
      </w:r>
      <w:proofErr w:type="spellEnd"/>
      <w:r w:rsidRPr="00C2692D">
        <w:rPr>
          <w:b/>
          <w:lang w:val="en-GB" w:eastAsia="zh-CN"/>
        </w:rPr>
        <w:t xml:space="preserve"> configurations </w:t>
      </w:r>
      <w:r>
        <w:rPr>
          <w:b/>
          <w:lang w:val="en-GB" w:eastAsia="zh-CN"/>
        </w:rPr>
        <w:t xml:space="preserve">received by the MN and SN are </w:t>
      </w:r>
      <w:r w:rsidRPr="00325E4D">
        <w:rPr>
          <w:rFonts w:hint="eastAsia"/>
          <w:b/>
          <w:lang w:val="en-GB" w:eastAsia="zh-CN"/>
        </w:rPr>
        <w:t>different</w:t>
      </w:r>
      <w:r>
        <w:rPr>
          <w:b/>
          <w:lang w:val="en-GB" w:eastAsia="zh-CN"/>
        </w:rPr>
        <w:t xml:space="preserve">, which node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 can wait for RAN3’s decision.</w:t>
      </w:r>
    </w:p>
    <w:p w14:paraId="06DE210A" w14:textId="192B1032" w:rsidR="00C2692D" w:rsidRDefault="00151D8C" w:rsidP="00AF72FE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For</w:t>
      </w:r>
      <w:r>
        <w:rPr>
          <w:rFonts w:eastAsia="等线"/>
          <w:lang w:val="en-GB" w:eastAsia="zh-CN"/>
        </w:rPr>
        <w:t xml:space="preserve"> scenario 2, </w:t>
      </w:r>
      <w:r w:rsidRPr="00151D8C">
        <w:rPr>
          <w:rFonts w:eastAsia="等线"/>
          <w:lang w:val="en-GB" w:eastAsia="zh-CN"/>
        </w:rPr>
        <w:t xml:space="preserve">the scenario is </w:t>
      </w:r>
      <w:r>
        <w:rPr>
          <w:rFonts w:eastAsia="等线"/>
          <w:lang w:val="en-GB" w:eastAsia="zh-CN"/>
        </w:rPr>
        <w:t>similar with</w:t>
      </w:r>
      <w:r w:rsidRPr="00151D8C">
        <w:rPr>
          <w:rFonts w:eastAsia="等线"/>
          <w:lang w:val="en-GB" w:eastAsia="zh-CN"/>
        </w:rPr>
        <w:t xml:space="preserve"> the SA network</w:t>
      </w:r>
      <w:r>
        <w:rPr>
          <w:rFonts w:eastAsia="等线"/>
          <w:lang w:val="en-GB" w:eastAsia="zh-CN"/>
        </w:rPr>
        <w:t xml:space="preserve"> due to the SN is not in the area scope</w:t>
      </w:r>
      <w:r w:rsidRPr="00151D8C">
        <w:rPr>
          <w:rFonts w:eastAsia="等线"/>
          <w:lang w:val="en-GB" w:eastAsia="zh-CN"/>
        </w:rPr>
        <w:t>, so</w:t>
      </w:r>
      <w:r>
        <w:rPr>
          <w:rFonts w:eastAsia="等线"/>
          <w:lang w:val="en-GB" w:eastAsia="zh-CN"/>
        </w:rPr>
        <w:t xml:space="preserve"> the MN can forward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to the UE directly.</w:t>
      </w:r>
    </w:p>
    <w:p w14:paraId="75B11B2B" w14:textId="2EE5758B" w:rsidR="00151D8C" w:rsidRPr="00325E4D" w:rsidRDefault="00151D8C" w:rsidP="00151D8C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5</w:t>
      </w:r>
      <w:r>
        <w:rPr>
          <w:b/>
          <w:lang w:val="en-GB" w:eastAsia="zh-CN"/>
        </w:rPr>
        <w:t xml:space="preserve">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only MN that UE connected with are in the area scope, only MN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UE.</w:t>
      </w:r>
    </w:p>
    <w:p w14:paraId="07D5C009" w14:textId="4AF5BCD8" w:rsidR="006511F1" w:rsidRDefault="00151D8C" w:rsidP="00151D8C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For</w:t>
      </w:r>
      <w:r>
        <w:rPr>
          <w:rFonts w:eastAsia="等线"/>
          <w:lang w:val="en-GB" w:eastAsia="zh-CN"/>
        </w:rPr>
        <w:t xml:space="preserve"> scenario 3, </w:t>
      </w:r>
      <w:r w:rsidRPr="00151D8C">
        <w:rPr>
          <w:rFonts w:eastAsia="等线"/>
          <w:lang w:val="en-GB" w:eastAsia="zh-CN"/>
        </w:rPr>
        <w:t xml:space="preserve">the scenario is </w:t>
      </w:r>
      <w:r>
        <w:rPr>
          <w:rFonts w:eastAsia="等线"/>
          <w:lang w:val="en-GB" w:eastAsia="zh-CN"/>
        </w:rPr>
        <w:t>similar with</w:t>
      </w:r>
      <w:r w:rsidRPr="00151D8C">
        <w:rPr>
          <w:rFonts w:eastAsia="等线"/>
          <w:lang w:val="en-GB" w:eastAsia="zh-CN"/>
        </w:rPr>
        <w:t xml:space="preserve"> the SA network</w:t>
      </w:r>
      <w:r>
        <w:rPr>
          <w:rFonts w:eastAsia="等线"/>
          <w:lang w:val="en-GB" w:eastAsia="zh-CN"/>
        </w:rPr>
        <w:t xml:space="preserve"> due to the MN is not in the area scope</w:t>
      </w:r>
      <w:r w:rsidRPr="00151D8C">
        <w:rPr>
          <w:rFonts w:eastAsia="等线"/>
          <w:lang w:val="en-GB" w:eastAsia="zh-CN"/>
        </w:rPr>
        <w:t xml:space="preserve">, </w:t>
      </w:r>
      <w:r w:rsidR="006511F1">
        <w:rPr>
          <w:rFonts w:eastAsia="等线"/>
          <w:lang w:val="en-GB" w:eastAsia="zh-CN"/>
        </w:rPr>
        <w:t xml:space="preserve">there will be 2 options to handle this issue, e.g. only SN or only MN can forward the </w:t>
      </w:r>
      <w:proofErr w:type="spellStart"/>
      <w:r w:rsidR="006511F1">
        <w:rPr>
          <w:rFonts w:eastAsia="等线"/>
          <w:lang w:val="en-GB" w:eastAsia="zh-CN"/>
        </w:rPr>
        <w:t>QoE</w:t>
      </w:r>
      <w:proofErr w:type="spellEnd"/>
      <w:r w:rsidR="006511F1">
        <w:rPr>
          <w:rFonts w:eastAsia="等线"/>
          <w:lang w:val="en-GB" w:eastAsia="zh-CN"/>
        </w:rPr>
        <w:t xml:space="preserve"> configurations to the UE directly, which can wait for RAN3’s decision.</w:t>
      </w:r>
    </w:p>
    <w:p w14:paraId="0488333B" w14:textId="7A88A9DA" w:rsidR="00151D8C" w:rsidRPr="00325E4D" w:rsidRDefault="00151D8C" w:rsidP="00151D8C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6</w:t>
      </w:r>
      <w:r>
        <w:rPr>
          <w:b/>
          <w:lang w:val="en-GB" w:eastAsia="zh-CN"/>
        </w:rPr>
        <w:t xml:space="preserve">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only SN that UE connected with are in the area scope, </w:t>
      </w:r>
      <w:r w:rsidR="006511F1">
        <w:rPr>
          <w:b/>
          <w:lang w:val="en-GB" w:eastAsia="zh-CN"/>
        </w:rPr>
        <w:t xml:space="preserve">which node can forward the </w:t>
      </w:r>
      <w:proofErr w:type="spellStart"/>
      <w:r w:rsidR="006511F1">
        <w:rPr>
          <w:b/>
          <w:lang w:val="en-GB" w:eastAsia="zh-CN"/>
        </w:rPr>
        <w:t>QoE</w:t>
      </w:r>
      <w:proofErr w:type="spellEnd"/>
      <w:r w:rsidR="006511F1">
        <w:rPr>
          <w:b/>
          <w:lang w:val="en-GB" w:eastAsia="zh-CN"/>
        </w:rPr>
        <w:t xml:space="preserve"> configurations to the UE can wait for RAN3’s decision.</w:t>
      </w:r>
    </w:p>
    <w:p w14:paraId="615F371A" w14:textId="701276D0" w:rsidR="00A9345C" w:rsidRDefault="008659CE" w:rsidP="00A9345C">
      <w:pPr>
        <w:rPr>
          <w:rFonts w:eastAsia="等线"/>
          <w:lang w:val="en-GB" w:eastAsia="zh-CN"/>
        </w:rPr>
      </w:pPr>
      <w:r>
        <w:rPr>
          <w:lang w:val="en-GB" w:eastAsia="zh-CN"/>
        </w:rPr>
        <w:t xml:space="preserve">In addition, </w:t>
      </w:r>
      <w:r w:rsidR="00A9345C">
        <w:rPr>
          <w:rFonts w:eastAsia="等线"/>
          <w:lang w:val="en-GB" w:eastAsia="zh-CN"/>
        </w:rPr>
        <w:t xml:space="preserve">in the scenario that both MN and SN configured </w:t>
      </w:r>
      <w:proofErr w:type="spellStart"/>
      <w:r w:rsidR="00A9345C">
        <w:rPr>
          <w:rFonts w:eastAsia="等线"/>
          <w:lang w:val="en-GB" w:eastAsia="zh-CN"/>
        </w:rPr>
        <w:t>QoE</w:t>
      </w:r>
      <w:proofErr w:type="spellEnd"/>
      <w:r w:rsidR="00A9345C">
        <w:rPr>
          <w:rFonts w:eastAsia="等线"/>
          <w:lang w:val="en-GB" w:eastAsia="zh-CN"/>
        </w:rPr>
        <w:t xml:space="preserve"> configurations, there are some potential issues need to be decided, such as how to handle the RRC ID of the SN-</w:t>
      </w:r>
      <w:proofErr w:type="spellStart"/>
      <w:r w:rsidR="00A9345C">
        <w:rPr>
          <w:rFonts w:eastAsia="等线"/>
          <w:lang w:val="en-GB" w:eastAsia="zh-CN"/>
        </w:rPr>
        <w:t>QoE</w:t>
      </w:r>
      <w:proofErr w:type="spellEnd"/>
      <w:r w:rsidR="00A9345C">
        <w:rPr>
          <w:rFonts w:eastAsia="等线"/>
          <w:lang w:val="en-GB" w:eastAsia="zh-CN"/>
        </w:rPr>
        <w:t xml:space="preserve"> configurations? And how to map MN-</w:t>
      </w:r>
      <w:proofErr w:type="spellStart"/>
      <w:r w:rsidR="00A9345C">
        <w:rPr>
          <w:rFonts w:eastAsia="等线"/>
          <w:lang w:val="en-GB" w:eastAsia="zh-CN"/>
        </w:rPr>
        <w:t>QoE</w:t>
      </w:r>
      <w:proofErr w:type="spellEnd"/>
      <w:r w:rsidR="00A9345C">
        <w:rPr>
          <w:rFonts w:eastAsia="等线"/>
          <w:lang w:val="en-GB" w:eastAsia="zh-CN"/>
        </w:rPr>
        <w:t xml:space="preserve"> RRC ID and SN-</w:t>
      </w:r>
      <w:proofErr w:type="spellStart"/>
      <w:r w:rsidR="00A9345C">
        <w:rPr>
          <w:rFonts w:eastAsia="等线"/>
          <w:lang w:val="en-GB" w:eastAsia="zh-CN"/>
        </w:rPr>
        <w:t>QoE</w:t>
      </w:r>
      <w:proofErr w:type="spellEnd"/>
      <w:r w:rsidR="00A9345C">
        <w:rPr>
          <w:rFonts w:eastAsia="等线"/>
          <w:lang w:val="en-GB" w:eastAsia="zh-CN"/>
        </w:rPr>
        <w:t xml:space="preserve"> RRC ID to the reference ID</w:t>
      </w:r>
      <w:r w:rsidR="00716527">
        <w:rPr>
          <w:rFonts w:eastAsia="等线"/>
          <w:lang w:val="en-GB" w:eastAsia="zh-CN"/>
        </w:rPr>
        <w:t>?</w:t>
      </w:r>
      <w:r w:rsidR="00A9345C">
        <w:rPr>
          <w:rFonts w:eastAsia="等线"/>
          <w:lang w:val="en-GB" w:eastAsia="zh-CN"/>
        </w:rPr>
        <w:t xml:space="preserve"> So it’s proposed:</w:t>
      </w:r>
    </w:p>
    <w:p w14:paraId="570EDBE6" w14:textId="17C33505" w:rsidR="00A9345C" w:rsidRDefault="00A9345C" w:rsidP="00A9345C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7</w:t>
      </w:r>
      <w:r>
        <w:rPr>
          <w:b/>
          <w:lang w:val="en-GB" w:eastAsia="zh-CN"/>
        </w:rPr>
        <w:t>:</w:t>
      </w:r>
      <w:r>
        <w:rPr>
          <w:rFonts w:eastAsia="等线"/>
          <w:b/>
          <w:lang w:val="en-GB" w:eastAsia="zh-CN"/>
        </w:rPr>
        <w:t xml:space="preserve"> RAN2 needs to discuss how to define the RRC ID of the </w:t>
      </w:r>
      <w:r w:rsidR="001A4131">
        <w:rPr>
          <w:rFonts w:eastAsia="等线"/>
          <w:b/>
          <w:lang w:val="en-GB" w:eastAsia="zh-CN"/>
        </w:rPr>
        <w:t xml:space="preserve">corresponding 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configurations </w:t>
      </w:r>
      <w:r w:rsidR="00E577ED">
        <w:rPr>
          <w:rFonts w:eastAsia="等线"/>
          <w:b/>
          <w:lang w:val="en-GB" w:eastAsia="zh-CN"/>
        </w:rPr>
        <w:t>configured</w:t>
      </w:r>
      <w:r>
        <w:rPr>
          <w:rFonts w:eastAsia="等线"/>
          <w:b/>
          <w:lang w:val="en-GB" w:eastAsia="zh-CN"/>
        </w:rPr>
        <w:t xml:space="preserve"> by the SN</w:t>
      </w:r>
      <w:r w:rsidR="004A6FF4">
        <w:rPr>
          <w:rFonts w:eastAsia="等线"/>
          <w:b/>
          <w:lang w:val="en-GB" w:eastAsia="zh-CN"/>
        </w:rPr>
        <w:t>, e.g. define a new RRC ID for SN-</w:t>
      </w:r>
      <w:proofErr w:type="spellStart"/>
      <w:r w:rsidR="004A6FF4">
        <w:rPr>
          <w:rFonts w:eastAsia="等线"/>
          <w:b/>
          <w:lang w:val="en-GB" w:eastAsia="zh-CN"/>
        </w:rPr>
        <w:t>QoE</w:t>
      </w:r>
      <w:proofErr w:type="spellEnd"/>
      <w:r w:rsidR="00151D8C">
        <w:rPr>
          <w:rFonts w:eastAsia="等线"/>
          <w:b/>
          <w:lang w:val="en-GB" w:eastAsia="zh-CN"/>
        </w:rPr>
        <w:t xml:space="preserve"> or reuse MN-</w:t>
      </w:r>
      <w:proofErr w:type="spellStart"/>
      <w:r w:rsidR="00151D8C">
        <w:rPr>
          <w:rFonts w:eastAsia="等线"/>
          <w:b/>
          <w:lang w:val="en-GB" w:eastAsia="zh-CN"/>
        </w:rPr>
        <w:t>QoE</w:t>
      </w:r>
      <w:proofErr w:type="spellEnd"/>
      <w:r w:rsidR="00151D8C">
        <w:rPr>
          <w:rFonts w:eastAsia="等线"/>
          <w:b/>
          <w:lang w:val="en-GB" w:eastAsia="zh-CN"/>
        </w:rPr>
        <w:t xml:space="preserve"> RRC ID.</w:t>
      </w:r>
    </w:p>
    <w:p w14:paraId="3722CA52" w14:textId="770CD7F4" w:rsidR="00716527" w:rsidRDefault="00716527" w:rsidP="00716527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5465E9">
        <w:rPr>
          <w:b/>
          <w:lang w:val="en-GB" w:eastAsia="zh-CN"/>
        </w:rPr>
        <w:t>8</w:t>
      </w:r>
      <w:r>
        <w:rPr>
          <w:b/>
          <w:lang w:val="en-GB" w:eastAsia="zh-CN"/>
        </w:rPr>
        <w:t>:</w:t>
      </w:r>
      <w:r>
        <w:rPr>
          <w:rFonts w:eastAsia="等线"/>
          <w:b/>
          <w:lang w:val="en-GB" w:eastAsia="zh-CN"/>
        </w:rPr>
        <w:t xml:space="preserve"> RAN2 needs to discuss how to map both RRC ID of MN-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and SN-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configurations to the reference ID. An LS to RAN3 with assumptions is needed.</w:t>
      </w:r>
    </w:p>
    <w:p w14:paraId="41939A68" w14:textId="77777777" w:rsidR="00A9345C" w:rsidRDefault="00A9345C" w:rsidP="00A9345C">
      <w:pPr>
        <w:rPr>
          <w:rFonts w:eastAsia="等线"/>
          <w:lang w:val="en-GB" w:eastAsia="zh-CN"/>
        </w:rPr>
      </w:pPr>
    </w:p>
    <w:p w14:paraId="3AF19B0A" w14:textId="551A9C71" w:rsidR="00277CAE" w:rsidRPr="006E2277" w:rsidRDefault="00277CAE" w:rsidP="00277CAE">
      <w:pPr>
        <w:pStyle w:val="2"/>
        <w:numPr>
          <w:ilvl w:val="0"/>
          <w:numId w:val="0"/>
        </w:numPr>
      </w:pPr>
      <w:r>
        <w:t>2.</w:t>
      </w:r>
      <w:r w:rsidR="00116EA1">
        <w:t>3</w:t>
      </w:r>
      <w:r>
        <w:tab/>
      </w:r>
      <w:proofErr w:type="spellStart"/>
      <w:r>
        <w:t>QoE</w:t>
      </w:r>
      <w:proofErr w:type="spellEnd"/>
      <w:r>
        <w:t xml:space="preserve"> measurement reporting in NR-DC scenario</w:t>
      </w:r>
    </w:p>
    <w:p w14:paraId="12D9FAD6" w14:textId="4DC474ED" w:rsidR="00254B3D" w:rsidRDefault="00254B3D" w:rsidP="00254B3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 has made the following agreement</w:t>
      </w:r>
      <w:r w:rsidR="004A5375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4B3D" w14:paraId="5A9CD6A4" w14:textId="77777777" w:rsidTr="000F58F8">
        <w:tc>
          <w:tcPr>
            <w:tcW w:w="9350" w:type="dxa"/>
          </w:tcPr>
          <w:p w14:paraId="3D3EB178" w14:textId="77777777" w:rsidR="00254B3D" w:rsidRPr="00192E50" w:rsidRDefault="00254B3D" w:rsidP="00254B3D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reports can be transmitted to either MN or SN and the reporting leg (MCG or SCG) can be changed during the application session. Send LS to RAN2.</w:t>
            </w:r>
          </w:p>
          <w:p w14:paraId="292B2B6D" w14:textId="77777777" w:rsidR="00254B3D" w:rsidRPr="00192E50" w:rsidRDefault="00254B3D" w:rsidP="00254B3D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WA: If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reports are received by the SN, SN can forward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reports to MCE directly.</w:t>
            </w:r>
          </w:p>
          <w:p w14:paraId="6A79B836" w14:textId="0DF12BE9" w:rsidR="00254B3D" w:rsidRPr="00955E6B" w:rsidRDefault="00254B3D" w:rsidP="000F58F8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RAN3 should discuss and clarify the scenarios for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reporting transmitted over SN. Which SRB can be used for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reporting in SN depend on RAN2.</w:t>
            </w:r>
          </w:p>
        </w:tc>
      </w:tr>
    </w:tbl>
    <w:p w14:paraId="64FB450A" w14:textId="77777777" w:rsidR="00E47B95" w:rsidRDefault="00E47B95" w:rsidP="005451A1">
      <w:pPr>
        <w:rPr>
          <w:rFonts w:eastAsia="等线"/>
          <w:lang w:val="en-GB" w:eastAsia="zh-CN"/>
        </w:rPr>
      </w:pPr>
    </w:p>
    <w:p w14:paraId="1EA552C2" w14:textId="2EAB17BF" w:rsidR="005451A1" w:rsidRDefault="005451A1" w:rsidP="005451A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signalling-based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and management-based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>, if UE receives configurations from the MN</w:t>
      </w:r>
      <w:r w:rsidR="0038482E">
        <w:rPr>
          <w:rFonts w:eastAsia="等线"/>
          <w:lang w:val="en-GB" w:eastAsia="zh-CN"/>
        </w:rPr>
        <w:t xml:space="preserve"> or SN</w:t>
      </w:r>
      <w:proofErr w:type="gramStart"/>
      <w:r>
        <w:rPr>
          <w:rFonts w:eastAsia="等线"/>
          <w:lang w:val="en-GB" w:eastAsia="zh-CN"/>
        </w:rPr>
        <w:t>,</w:t>
      </w:r>
      <w:r w:rsidR="0038482E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 </w:t>
      </w:r>
      <w:r w:rsidR="0038482E">
        <w:rPr>
          <w:rFonts w:eastAsia="等线"/>
          <w:lang w:val="en-GB" w:eastAsia="zh-CN"/>
        </w:rPr>
        <w:t>the</w:t>
      </w:r>
      <w:proofErr w:type="gramEnd"/>
      <w:r w:rsidR="0038482E">
        <w:rPr>
          <w:rFonts w:eastAsia="等线"/>
          <w:lang w:val="en-GB" w:eastAsia="zh-CN"/>
        </w:rPr>
        <w:t xml:space="preserve"> UE can choose the</w:t>
      </w:r>
      <w:r>
        <w:rPr>
          <w:rFonts w:eastAsia="等线"/>
          <w:lang w:val="en-GB" w:eastAsia="zh-CN"/>
        </w:rPr>
        <w:t xml:space="preserve"> </w:t>
      </w:r>
      <w:r w:rsidR="0038482E">
        <w:rPr>
          <w:rFonts w:eastAsia="等线"/>
          <w:lang w:val="en-GB" w:eastAsia="zh-CN"/>
        </w:rPr>
        <w:t>node</w:t>
      </w:r>
      <w:r>
        <w:rPr>
          <w:rFonts w:eastAsia="等线"/>
          <w:lang w:val="en-GB" w:eastAsia="zh-CN"/>
        </w:rPr>
        <w:t xml:space="preserve"> to directly tra</w:t>
      </w:r>
      <w:r w:rsidR="0038482E">
        <w:rPr>
          <w:rFonts w:eastAsia="等线"/>
          <w:lang w:val="en-GB" w:eastAsia="zh-CN"/>
        </w:rPr>
        <w:t xml:space="preserve">nsmit the </w:t>
      </w:r>
      <w:proofErr w:type="spellStart"/>
      <w:r w:rsidR="0038482E">
        <w:rPr>
          <w:rFonts w:eastAsia="等线"/>
          <w:lang w:val="en-GB" w:eastAsia="zh-CN"/>
        </w:rPr>
        <w:t>QoE</w:t>
      </w:r>
      <w:proofErr w:type="spellEnd"/>
      <w:r w:rsidR="0038482E">
        <w:rPr>
          <w:rFonts w:eastAsia="等线"/>
          <w:lang w:val="en-GB" w:eastAsia="zh-CN"/>
        </w:rPr>
        <w:t xml:space="preserve"> reports from MN or SN, which can be based on the RAN3 decision.</w:t>
      </w:r>
    </w:p>
    <w:p w14:paraId="74091A1C" w14:textId="1988895E" w:rsidR="00277CAE" w:rsidRDefault="00277CAE" w:rsidP="00277CA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C53369">
        <w:rPr>
          <w:b/>
          <w:lang w:val="en-GB" w:eastAsia="zh-CN"/>
        </w:rPr>
        <w:t>9</w:t>
      </w:r>
      <w:r>
        <w:rPr>
          <w:b/>
          <w:lang w:val="en-GB" w:eastAsia="zh-CN"/>
        </w:rPr>
        <w:t>:</w:t>
      </w:r>
      <w:r w:rsidR="006738AF">
        <w:rPr>
          <w:b/>
          <w:lang w:val="en-GB" w:eastAsia="zh-CN"/>
        </w:rPr>
        <w:t xml:space="preserve"> When the UE is connected to both MN and SN, t</w:t>
      </w:r>
      <w:r w:rsidR="006738AF" w:rsidRPr="006738AF">
        <w:rPr>
          <w:b/>
          <w:lang w:val="en-GB" w:eastAsia="zh-CN"/>
        </w:rPr>
        <w:t xml:space="preserve">he UE can send </w:t>
      </w:r>
      <w:r w:rsidR="00B862CA">
        <w:rPr>
          <w:b/>
          <w:lang w:val="en-GB" w:eastAsia="zh-CN"/>
        </w:rPr>
        <w:t xml:space="preserve">all the </w:t>
      </w:r>
      <w:r w:rsidR="006738AF" w:rsidRPr="006738AF">
        <w:rPr>
          <w:b/>
          <w:lang w:val="en-GB" w:eastAsia="zh-CN"/>
        </w:rPr>
        <w:t xml:space="preserve">multiple application layer measurement reports to the </w:t>
      </w:r>
      <w:r w:rsidR="006738AF">
        <w:rPr>
          <w:b/>
          <w:lang w:val="en-GB" w:eastAsia="zh-CN"/>
        </w:rPr>
        <w:t xml:space="preserve">MN </w:t>
      </w:r>
      <w:r w:rsidR="0038482E">
        <w:rPr>
          <w:b/>
          <w:lang w:val="en-GB" w:eastAsia="zh-CN"/>
        </w:rPr>
        <w:t xml:space="preserve">or SN </w:t>
      </w:r>
      <w:r w:rsidR="006738AF" w:rsidRPr="006738AF">
        <w:rPr>
          <w:b/>
          <w:lang w:val="en-GB" w:eastAsia="zh-CN"/>
        </w:rPr>
        <w:t xml:space="preserve">in </w:t>
      </w:r>
      <w:r w:rsidR="0038482E">
        <w:rPr>
          <w:b/>
          <w:lang w:val="en-GB" w:eastAsia="zh-CN"/>
        </w:rPr>
        <w:t>the</w:t>
      </w:r>
      <w:r w:rsidR="006738AF" w:rsidRPr="006738AF">
        <w:rPr>
          <w:b/>
          <w:lang w:val="en-GB" w:eastAsia="zh-CN"/>
        </w:rPr>
        <w:t xml:space="preserve"> </w:t>
      </w:r>
      <w:r w:rsidR="0038482E">
        <w:rPr>
          <w:b/>
          <w:lang w:val="en-GB" w:eastAsia="zh-CN"/>
        </w:rPr>
        <w:t>RRC</w:t>
      </w:r>
      <w:r w:rsidR="006738AF" w:rsidRPr="006738AF">
        <w:rPr>
          <w:b/>
          <w:lang w:val="en-GB" w:eastAsia="zh-CN"/>
        </w:rPr>
        <w:t xml:space="preserve"> message.</w:t>
      </w:r>
    </w:p>
    <w:p w14:paraId="29D78ACF" w14:textId="1497701E" w:rsidR="00DA5F7B" w:rsidRDefault="00375DC8" w:rsidP="00375DC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lastRenderedPageBreak/>
        <w:t xml:space="preserve">In Rel-17 at RAN overload scenario,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reports can be stored in the AS layer which</w:t>
      </w:r>
      <w:r w:rsidR="00DA5F7B">
        <w:rPr>
          <w:rFonts w:eastAsia="等线"/>
          <w:lang w:val="en-GB" w:eastAsia="zh-CN"/>
        </w:rPr>
        <w:t xml:space="preserve"> are</w:t>
      </w:r>
      <w:r>
        <w:rPr>
          <w:rFonts w:eastAsia="等线"/>
          <w:lang w:val="en-GB" w:eastAsia="zh-CN"/>
        </w:rPr>
        <w:t xml:space="preserve"> not exceed 64KB, </w:t>
      </w:r>
      <w:r w:rsidR="005604BC">
        <w:rPr>
          <w:rFonts w:eastAsia="等线"/>
          <w:lang w:val="en-GB" w:eastAsia="zh-CN"/>
        </w:rPr>
        <w:t>so</w:t>
      </w:r>
      <w:r w:rsidR="00DA5F7B">
        <w:rPr>
          <w:rFonts w:eastAsia="等线"/>
          <w:lang w:val="en-GB" w:eastAsia="zh-CN"/>
        </w:rPr>
        <w:t xml:space="preserve"> it may happen that the redundant </w:t>
      </w:r>
      <w:proofErr w:type="spellStart"/>
      <w:r w:rsidR="00DA5F7B">
        <w:rPr>
          <w:rFonts w:eastAsia="等线"/>
          <w:lang w:val="en-GB" w:eastAsia="zh-CN"/>
        </w:rPr>
        <w:t>QoE</w:t>
      </w:r>
      <w:proofErr w:type="spellEnd"/>
      <w:r w:rsidR="00DA5F7B">
        <w:rPr>
          <w:rFonts w:eastAsia="等线"/>
          <w:lang w:val="en-GB" w:eastAsia="zh-CN"/>
        </w:rPr>
        <w:t xml:space="preserve"> reports will be discarded. In NR-DC scenario, when the </w:t>
      </w:r>
      <w:r>
        <w:rPr>
          <w:rFonts w:eastAsia="等线"/>
          <w:lang w:val="en-GB" w:eastAsia="zh-CN"/>
        </w:rPr>
        <w:t xml:space="preserve">MN is at overload while SN is not, </w:t>
      </w:r>
      <w:r w:rsidR="001E3999">
        <w:rPr>
          <w:rFonts w:eastAsia="等线" w:hint="eastAsia"/>
          <w:lang w:val="en-GB" w:eastAsia="zh-CN"/>
        </w:rPr>
        <w:t>transmitting</w:t>
      </w:r>
      <w:r w:rsidR="00EF191B">
        <w:rPr>
          <w:rFonts w:eastAsia="等线"/>
          <w:lang w:val="en-GB" w:eastAsia="zh-CN"/>
        </w:rPr>
        <w:t xml:space="preserve"> </w:t>
      </w:r>
      <w:proofErr w:type="spellStart"/>
      <w:r w:rsidR="00DA5F7B">
        <w:rPr>
          <w:rFonts w:eastAsia="等线"/>
          <w:lang w:val="en-GB" w:eastAsia="zh-CN"/>
        </w:rPr>
        <w:t>QoE</w:t>
      </w:r>
      <w:proofErr w:type="spellEnd"/>
      <w:r w:rsidR="00DA5F7B">
        <w:rPr>
          <w:rFonts w:eastAsia="等线"/>
          <w:lang w:val="en-GB" w:eastAsia="zh-CN"/>
        </w:rPr>
        <w:t xml:space="preserve"> report</w:t>
      </w:r>
      <w:r w:rsidR="008E0A73">
        <w:rPr>
          <w:rFonts w:eastAsia="等线"/>
          <w:lang w:val="en-GB" w:eastAsia="zh-CN"/>
        </w:rPr>
        <w:t xml:space="preserve">s </w:t>
      </w:r>
      <w:r w:rsidR="00DA5F7B">
        <w:rPr>
          <w:rFonts w:eastAsia="等线"/>
          <w:lang w:val="en-GB" w:eastAsia="zh-CN"/>
        </w:rPr>
        <w:t xml:space="preserve">to the SN will has some benefits </w:t>
      </w:r>
      <w:r w:rsidR="00EF191B">
        <w:rPr>
          <w:rFonts w:eastAsia="等线"/>
          <w:lang w:val="en-GB" w:eastAsia="zh-CN"/>
        </w:rPr>
        <w:t xml:space="preserve">to ensure the integrity of the </w:t>
      </w:r>
      <w:proofErr w:type="spellStart"/>
      <w:r w:rsidR="008E0A73">
        <w:rPr>
          <w:rFonts w:eastAsia="等线"/>
          <w:lang w:val="en-GB" w:eastAsia="zh-CN"/>
        </w:rPr>
        <w:t>QoE</w:t>
      </w:r>
      <w:proofErr w:type="spellEnd"/>
      <w:r w:rsidR="008E0A73">
        <w:rPr>
          <w:rFonts w:eastAsia="等线"/>
          <w:lang w:val="en-GB" w:eastAsia="zh-CN"/>
        </w:rPr>
        <w:t xml:space="preserve"> </w:t>
      </w:r>
      <w:r w:rsidR="00EF191B">
        <w:rPr>
          <w:rFonts w:eastAsia="等线"/>
          <w:lang w:val="en-GB" w:eastAsia="zh-CN"/>
        </w:rPr>
        <w:t>report</w:t>
      </w:r>
      <w:r w:rsidR="008E0A73">
        <w:rPr>
          <w:rFonts w:eastAsia="等线"/>
          <w:lang w:val="en-GB" w:eastAsia="zh-CN"/>
        </w:rPr>
        <w:t>s</w:t>
      </w:r>
      <w:r w:rsidR="00EF191B">
        <w:rPr>
          <w:rFonts w:eastAsia="等线"/>
          <w:lang w:val="en-GB" w:eastAsia="zh-CN"/>
        </w:rPr>
        <w:t>.</w:t>
      </w:r>
    </w:p>
    <w:p w14:paraId="72C3554B" w14:textId="77777777" w:rsidR="00375DC8" w:rsidRDefault="00375DC8" w:rsidP="00375DC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So it’s proposed as follows:</w:t>
      </w:r>
    </w:p>
    <w:p w14:paraId="7EE406C3" w14:textId="00AC23AB" w:rsidR="006738AF" w:rsidRDefault="006738AF" w:rsidP="006738AF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4A5375">
        <w:rPr>
          <w:b/>
          <w:lang w:val="en-GB" w:eastAsia="zh-CN"/>
        </w:rPr>
        <w:t>1</w:t>
      </w:r>
      <w:r w:rsidR="00C53369">
        <w:rPr>
          <w:b/>
          <w:lang w:val="en-GB" w:eastAsia="zh-CN"/>
        </w:rPr>
        <w:t>0</w:t>
      </w:r>
      <w:r>
        <w:rPr>
          <w:b/>
          <w:lang w:val="en-GB" w:eastAsia="zh-CN"/>
        </w:rPr>
        <w:t xml:space="preserve">: When the UE is connected to both MN and SN and </w:t>
      </w:r>
      <w:r w:rsidRPr="006738AF">
        <w:rPr>
          <w:b/>
          <w:lang w:val="en-GB" w:eastAsia="zh-CN"/>
        </w:rPr>
        <w:t xml:space="preserve">the UE receives the </w:t>
      </w:r>
      <w:proofErr w:type="spellStart"/>
      <w:r w:rsidRPr="006738AF">
        <w:rPr>
          <w:b/>
          <w:lang w:val="en-GB" w:eastAsia="zh-CN"/>
        </w:rPr>
        <w:t>QoE</w:t>
      </w:r>
      <w:proofErr w:type="spellEnd"/>
      <w:r w:rsidRPr="006738AF">
        <w:rPr>
          <w:b/>
          <w:lang w:val="en-GB" w:eastAsia="zh-CN"/>
        </w:rPr>
        <w:t xml:space="preserve"> measurement collection pause indication</w:t>
      </w:r>
      <w:r>
        <w:rPr>
          <w:b/>
          <w:lang w:val="en-GB" w:eastAsia="zh-CN"/>
        </w:rPr>
        <w:t xml:space="preserve"> from the MN, t</w:t>
      </w:r>
      <w:r w:rsidRPr="006738AF">
        <w:rPr>
          <w:b/>
          <w:lang w:val="en-GB" w:eastAsia="zh-CN"/>
        </w:rPr>
        <w:t xml:space="preserve">he UE can send </w:t>
      </w:r>
      <w:r w:rsidR="00621AEE">
        <w:rPr>
          <w:b/>
          <w:lang w:val="en-GB" w:eastAsia="zh-CN"/>
        </w:rPr>
        <w:t xml:space="preserve">paused </w:t>
      </w:r>
      <w:r w:rsidRPr="006738AF">
        <w:rPr>
          <w:b/>
          <w:lang w:val="en-GB" w:eastAsia="zh-CN"/>
        </w:rPr>
        <w:t xml:space="preserve">multiple application layer measurement reports to the </w:t>
      </w:r>
      <w:r>
        <w:rPr>
          <w:b/>
          <w:lang w:val="en-GB" w:eastAsia="zh-CN"/>
        </w:rPr>
        <w:t xml:space="preserve">SN </w:t>
      </w:r>
      <w:r w:rsidRPr="006738AF">
        <w:rPr>
          <w:b/>
          <w:lang w:val="en-GB" w:eastAsia="zh-CN"/>
        </w:rPr>
        <w:t xml:space="preserve">in </w:t>
      </w:r>
      <w:r w:rsidR="00F37254">
        <w:rPr>
          <w:b/>
          <w:lang w:val="en-GB" w:eastAsia="zh-CN"/>
        </w:rPr>
        <w:t>the</w:t>
      </w:r>
      <w:r w:rsidRPr="006738AF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RRC</w:t>
      </w:r>
      <w:r w:rsidRPr="006738AF">
        <w:rPr>
          <w:b/>
          <w:lang w:val="en-GB" w:eastAsia="zh-CN"/>
        </w:rPr>
        <w:t xml:space="preserve"> message.</w:t>
      </w:r>
    </w:p>
    <w:p w14:paraId="3DD816BF" w14:textId="3565D09C" w:rsidR="000F58F8" w:rsidRDefault="000F58F8" w:rsidP="00F3725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SA network, SRB4 is used for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with the lowest priority in the all SRBs. For NR-DC network, </w:t>
      </w:r>
      <w:r w:rsidR="007F3ED3">
        <w:rPr>
          <w:rFonts w:eastAsia="等线"/>
          <w:lang w:val="en-GB" w:eastAsia="zh-CN"/>
        </w:rPr>
        <w:t>i</w:t>
      </w:r>
      <w:r>
        <w:rPr>
          <w:rFonts w:eastAsia="等线"/>
          <w:lang w:val="en-GB" w:eastAsia="zh-CN"/>
        </w:rPr>
        <w:t>t’s found that</w:t>
      </w:r>
      <w:r w:rsidR="001E3999">
        <w:rPr>
          <w:rFonts w:eastAsia="等线"/>
          <w:lang w:val="en-GB" w:eastAsia="zh-CN"/>
        </w:rPr>
        <w:t xml:space="preserve"> </w:t>
      </w:r>
      <w:r w:rsidR="00F37254">
        <w:rPr>
          <w:rFonts w:eastAsia="等线"/>
          <w:lang w:val="en-GB" w:eastAsia="zh-CN"/>
        </w:rPr>
        <w:t>the “leg” to the MN is always kept by the UE</w:t>
      </w:r>
      <w:r w:rsidR="007F3ED3">
        <w:rPr>
          <w:rFonts w:eastAsia="等线"/>
          <w:lang w:val="en-GB" w:eastAsia="zh-CN"/>
        </w:rPr>
        <w:t xml:space="preserve">, </w:t>
      </w:r>
      <w:r w:rsidR="001E3999">
        <w:rPr>
          <w:rFonts w:eastAsia="等线"/>
          <w:lang w:val="en-GB" w:eastAsia="zh-CN"/>
        </w:rPr>
        <w:t>while</w:t>
      </w:r>
      <w:r w:rsidR="00F37254">
        <w:rPr>
          <w:rFonts w:eastAsia="等线"/>
          <w:lang w:val="en-GB" w:eastAsia="zh-CN"/>
        </w:rPr>
        <w:t xml:space="preserve"> the “leg” to the SN only is kept </w:t>
      </w:r>
      <w:r w:rsidR="007F3ED3">
        <w:rPr>
          <w:rFonts w:eastAsia="等线"/>
          <w:lang w:val="en-GB" w:eastAsia="zh-CN"/>
        </w:rPr>
        <w:t xml:space="preserve">when the UE is connected to both MN and SN. So, </w:t>
      </w:r>
      <w:r>
        <w:rPr>
          <w:rFonts w:eastAsia="等线"/>
          <w:lang w:val="en-GB" w:eastAsia="zh-CN"/>
        </w:rPr>
        <w:t xml:space="preserve">the SRB used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in SN can be defined with a same or lower priority th</w:t>
      </w:r>
      <w:r w:rsidR="007F3ED3">
        <w:rPr>
          <w:rFonts w:eastAsia="等线"/>
          <w:lang w:val="en-GB" w:eastAsia="zh-CN"/>
        </w:rPr>
        <w:t>a</w:t>
      </w:r>
      <w:r>
        <w:rPr>
          <w:rFonts w:eastAsia="等线"/>
          <w:lang w:val="en-GB" w:eastAsia="zh-CN"/>
        </w:rPr>
        <w:t xml:space="preserve">n SRB4 </w:t>
      </w:r>
      <w:r w:rsidR="007F3ED3">
        <w:rPr>
          <w:rFonts w:eastAsia="等线"/>
          <w:lang w:val="en-GB" w:eastAsia="zh-CN"/>
        </w:rPr>
        <w:t xml:space="preserve">used for </w:t>
      </w:r>
      <w:proofErr w:type="spellStart"/>
      <w:r w:rsidR="007F3ED3">
        <w:rPr>
          <w:rFonts w:eastAsia="等线"/>
          <w:lang w:val="en-GB" w:eastAsia="zh-CN"/>
        </w:rPr>
        <w:t>QoE</w:t>
      </w:r>
      <w:proofErr w:type="spellEnd"/>
      <w:r w:rsidR="007F3ED3">
        <w:rPr>
          <w:rFonts w:eastAsia="等线"/>
          <w:lang w:val="en-GB" w:eastAsia="zh-CN"/>
        </w:rPr>
        <w:t xml:space="preserve"> reporting </w:t>
      </w:r>
      <w:r>
        <w:rPr>
          <w:rFonts w:eastAsia="等线"/>
          <w:lang w:val="en-GB" w:eastAsia="zh-CN"/>
        </w:rPr>
        <w:t xml:space="preserve">in MN. </w:t>
      </w:r>
      <w:r w:rsidR="007F3ED3">
        <w:rPr>
          <w:rFonts w:eastAsia="等线"/>
          <w:lang w:val="en-GB" w:eastAsia="zh-CN"/>
        </w:rPr>
        <w:t>T</w:t>
      </w:r>
      <w:r>
        <w:rPr>
          <w:rFonts w:eastAsia="等线"/>
          <w:lang w:val="en-GB" w:eastAsia="zh-CN"/>
        </w:rPr>
        <w:t>here are two options listed</w:t>
      </w:r>
      <w:r w:rsidR="00F37254">
        <w:rPr>
          <w:rFonts w:eastAsia="等线"/>
          <w:lang w:val="en-GB" w:eastAsia="zh-CN"/>
        </w:rPr>
        <w:t xml:space="preserve"> as below</w:t>
      </w:r>
      <w:r>
        <w:rPr>
          <w:rFonts w:eastAsia="等线"/>
          <w:lang w:val="en-GB" w:eastAsia="zh-CN"/>
        </w:rPr>
        <w:t>:</w:t>
      </w:r>
    </w:p>
    <w:p w14:paraId="776B684E" w14:textId="416F1D4D" w:rsidR="000F58F8" w:rsidRDefault="000F58F8" w:rsidP="000F58F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1: SRB4 is used for </w:t>
      </w:r>
      <w:proofErr w:type="spellStart"/>
      <w:r w:rsidR="007F3ED3">
        <w:rPr>
          <w:rFonts w:eastAsia="等线"/>
          <w:lang w:val="en-GB" w:eastAsia="zh-CN"/>
        </w:rPr>
        <w:t>QoE</w:t>
      </w:r>
      <w:proofErr w:type="spellEnd"/>
      <w:r w:rsidR="007F3ED3">
        <w:rPr>
          <w:rFonts w:eastAsia="等线"/>
          <w:lang w:val="en-GB" w:eastAsia="zh-CN"/>
        </w:rPr>
        <w:t xml:space="preserve"> reporting in the SN.</w:t>
      </w:r>
    </w:p>
    <w:p w14:paraId="4C151ECF" w14:textId="51058C75" w:rsidR="007F3ED3" w:rsidRDefault="007F3ED3" w:rsidP="007F3ED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2: A new defined SRB which has low priority SRB4 is used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in the SN, e.g. SRB5.</w:t>
      </w:r>
    </w:p>
    <w:p w14:paraId="4BE9CF6B" w14:textId="25ED828B" w:rsidR="000F58F8" w:rsidRDefault="000F58F8" w:rsidP="000F58F8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hus it’s proposed:</w:t>
      </w:r>
    </w:p>
    <w:p w14:paraId="3930F059" w14:textId="622403F8" w:rsidR="006738AF" w:rsidRDefault="000F58F8" w:rsidP="00277CA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4A5375">
        <w:rPr>
          <w:b/>
          <w:lang w:val="en-GB" w:eastAsia="zh-CN"/>
        </w:rPr>
        <w:t>1</w:t>
      </w:r>
      <w:r w:rsidR="00C53369">
        <w:rPr>
          <w:b/>
          <w:lang w:val="en-GB" w:eastAsia="zh-CN"/>
        </w:rPr>
        <w:t>1</w:t>
      </w:r>
      <w:r w:rsidR="007F3ED3">
        <w:rPr>
          <w:b/>
          <w:lang w:val="en-GB" w:eastAsia="zh-CN"/>
        </w:rPr>
        <w:t xml:space="preserve">: RAN2 can discuss the SRB selection on the </w:t>
      </w:r>
      <w:proofErr w:type="spellStart"/>
      <w:r w:rsidR="007F3ED3">
        <w:rPr>
          <w:b/>
          <w:lang w:val="en-GB" w:eastAsia="zh-CN"/>
        </w:rPr>
        <w:t>QoE</w:t>
      </w:r>
      <w:proofErr w:type="spellEnd"/>
      <w:r w:rsidR="007F3ED3">
        <w:rPr>
          <w:b/>
          <w:lang w:val="en-GB" w:eastAsia="zh-CN"/>
        </w:rPr>
        <w:t xml:space="preserve"> reporting in the SN from the following two options:</w:t>
      </w:r>
    </w:p>
    <w:p w14:paraId="00ABC86E" w14:textId="77777777" w:rsidR="007F3ED3" w:rsidRPr="007F3ED3" w:rsidRDefault="007F3ED3" w:rsidP="002D437B">
      <w:pPr>
        <w:ind w:leftChars="100" w:left="200"/>
        <w:rPr>
          <w:rFonts w:eastAsia="等线"/>
          <w:b/>
          <w:lang w:val="en-GB" w:eastAsia="zh-CN"/>
        </w:rPr>
      </w:pPr>
      <w:r w:rsidRPr="007F3ED3">
        <w:rPr>
          <w:rFonts w:eastAsia="等线"/>
          <w:b/>
          <w:lang w:val="en-GB" w:eastAsia="zh-CN"/>
        </w:rPr>
        <w:t xml:space="preserve">Option 1: SRB4 is used for </w:t>
      </w:r>
      <w:proofErr w:type="spellStart"/>
      <w:r w:rsidRPr="007F3ED3">
        <w:rPr>
          <w:rFonts w:eastAsia="等线"/>
          <w:b/>
          <w:lang w:val="en-GB" w:eastAsia="zh-CN"/>
        </w:rPr>
        <w:t>QoE</w:t>
      </w:r>
      <w:proofErr w:type="spellEnd"/>
      <w:r w:rsidRPr="007F3ED3">
        <w:rPr>
          <w:rFonts w:eastAsia="等线"/>
          <w:b/>
          <w:lang w:val="en-GB" w:eastAsia="zh-CN"/>
        </w:rPr>
        <w:t xml:space="preserve"> reporting in the SN.</w:t>
      </w:r>
    </w:p>
    <w:p w14:paraId="5934DD21" w14:textId="2962CF93" w:rsidR="007F3ED3" w:rsidRPr="007F3ED3" w:rsidRDefault="007F3ED3" w:rsidP="002D437B">
      <w:pPr>
        <w:ind w:leftChars="100" w:left="200"/>
        <w:rPr>
          <w:rFonts w:eastAsia="等线"/>
          <w:b/>
          <w:lang w:val="en-GB" w:eastAsia="zh-CN"/>
        </w:rPr>
      </w:pPr>
      <w:r w:rsidRPr="007F3ED3">
        <w:rPr>
          <w:rFonts w:eastAsia="等线"/>
          <w:b/>
          <w:lang w:val="en-GB" w:eastAsia="zh-CN"/>
        </w:rPr>
        <w:t xml:space="preserve">Option 2: A new defined SRB which has low priority </w:t>
      </w:r>
      <w:r w:rsidR="001E3999">
        <w:rPr>
          <w:rFonts w:eastAsia="等线"/>
          <w:b/>
          <w:lang w:val="en-GB" w:eastAsia="zh-CN"/>
        </w:rPr>
        <w:t xml:space="preserve">than </w:t>
      </w:r>
      <w:r w:rsidRPr="007F3ED3">
        <w:rPr>
          <w:rFonts w:eastAsia="等线"/>
          <w:b/>
          <w:lang w:val="en-GB" w:eastAsia="zh-CN"/>
        </w:rPr>
        <w:t xml:space="preserve">SRB4 is used for </w:t>
      </w:r>
      <w:proofErr w:type="spellStart"/>
      <w:r w:rsidRPr="007F3ED3">
        <w:rPr>
          <w:rFonts w:eastAsia="等线"/>
          <w:b/>
          <w:lang w:val="en-GB" w:eastAsia="zh-CN"/>
        </w:rPr>
        <w:t>QoE</w:t>
      </w:r>
      <w:proofErr w:type="spellEnd"/>
      <w:r w:rsidRPr="007F3ED3">
        <w:rPr>
          <w:rFonts w:eastAsia="等线"/>
          <w:b/>
          <w:lang w:val="en-GB" w:eastAsia="zh-CN"/>
        </w:rPr>
        <w:t xml:space="preserve"> reporting in the SN, e.g. SRB5.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006CC4F8" w14:textId="77777777" w:rsidR="008639E9" w:rsidRPr="00AB26E9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In NR-DC scenario, b</w:t>
      </w:r>
      <w:r w:rsidRPr="00570423">
        <w:rPr>
          <w:b/>
          <w:lang w:val="en-GB" w:eastAsia="zh-CN"/>
        </w:rPr>
        <w:t>oth signalling</w:t>
      </w:r>
      <w:r>
        <w:rPr>
          <w:b/>
          <w:lang w:val="en-GB" w:eastAsia="zh-CN"/>
        </w:rPr>
        <w:t>-</w:t>
      </w:r>
      <w:r w:rsidRPr="00570423">
        <w:rPr>
          <w:b/>
          <w:lang w:val="en-GB" w:eastAsia="zh-CN"/>
        </w:rPr>
        <w:t>based and management</w:t>
      </w:r>
      <w:r>
        <w:rPr>
          <w:b/>
          <w:lang w:val="en-GB" w:eastAsia="zh-CN"/>
        </w:rPr>
        <w:t>-</w:t>
      </w:r>
      <w:r w:rsidRPr="00570423">
        <w:rPr>
          <w:b/>
          <w:lang w:val="en-GB" w:eastAsia="zh-CN"/>
        </w:rPr>
        <w:t xml:space="preserve">based </w:t>
      </w:r>
      <w:proofErr w:type="spellStart"/>
      <w:r w:rsidRPr="00570423">
        <w:rPr>
          <w:b/>
          <w:lang w:val="en-GB" w:eastAsia="zh-CN"/>
        </w:rPr>
        <w:t>QoE</w:t>
      </w:r>
      <w:proofErr w:type="spellEnd"/>
      <w:r w:rsidRPr="00570423">
        <w:rPr>
          <w:b/>
          <w:lang w:val="en-GB" w:eastAsia="zh-CN"/>
        </w:rPr>
        <w:t xml:space="preserve"> measurement collection </w:t>
      </w:r>
      <w:r>
        <w:rPr>
          <w:b/>
          <w:lang w:val="en-GB" w:eastAsia="zh-CN"/>
        </w:rPr>
        <w:t>shall be</w:t>
      </w:r>
      <w:r w:rsidRPr="00570423">
        <w:rPr>
          <w:b/>
          <w:lang w:val="en-GB" w:eastAsia="zh-CN"/>
        </w:rPr>
        <w:t xml:space="preserve"> supported.</w:t>
      </w:r>
    </w:p>
    <w:p w14:paraId="3FCEEF3B" w14:textId="77777777" w:rsidR="008639E9" w:rsidRPr="002266E3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For signalling-based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if the UE is connected to MN only or both MN and SN, only MN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configuration received by the CN to a UE by </w:t>
      </w:r>
      <w:proofErr w:type="spellStart"/>
      <w:r w:rsidRPr="002266E3">
        <w:rPr>
          <w:b/>
          <w:lang w:val="en-GB" w:eastAsia="zh-CN"/>
        </w:rPr>
        <w:t>RRCReconfiguration</w:t>
      </w:r>
      <w:proofErr w:type="spellEnd"/>
      <w:r w:rsidRPr="002266E3">
        <w:rPr>
          <w:b/>
          <w:lang w:val="en-GB" w:eastAsia="zh-CN"/>
        </w:rPr>
        <w:t xml:space="preserve"> message</w:t>
      </w:r>
      <w:r>
        <w:rPr>
          <w:b/>
          <w:lang w:val="en-GB" w:eastAsia="zh-CN"/>
        </w:rPr>
        <w:t xml:space="preserve"> without involving the SN.</w:t>
      </w:r>
    </w:p>
    <w:p w14:paraId="58C1B9E3" w14:textId="77777777" w:rsidR="008639E9" w:rsidRDefault="008639E9" w:rsidP="008639E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3: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both MN and SN that UE connected with are in the area scope, and the </w:t>
      </w:r>
      <w:proofErr w:type="spellStart"/>
      <w:r w:rsidRPr="00C2692D">
        <w:rPr>
          <w:b/>
          <w:lang w:val="en-GB" w:eastAsia="zh-CN"/>
        </w:rPr>
        <w:t>QoE</w:t>
      </w:r>
      <w:proofErr w:type="spellEnd"/>
      <w:r w:rsidRPr="00C2692D">
        <w:rPr>
          <w:b/>
          <w:lang w:val="en-GB" w:eastAsia="zh-CN"/>
        </w:rPr>
        <w:t xml:space="preserve"> configurations </w:t>
      </w:r>
      <w:r>
        <w:rPr>
          <w:b/>
          <w:lang w:val="en-GB" w:eastAsia="zh-CN"/>
        </w:rPr>
        <w:t xml:space="preserve">received by the MN and SN are the same, </w:t>
      </w:r>
      <w:r w:rsidRPr="00C2692D">
        <w:rPr>
          <w:b/>
          <w:lang w:val="en-GB" w:eastAsia="zh-CN"/>
        </w:rPr>
        <w:t xml:space="preserve">only MN </w:t>
      </w:r>
      <w:r>
        <w:rPr>
          <w:b/>
          <w:lang w:val="en-GB" w:eastAsia="zh-CN"/>
        </w:rPr>
        <w:t xml:space="preserve">can </w:t>
      </w:r>
      <w:r w:rsidRPr="00C2692D">
        <w:rPr>
          <w:b/>
          <w:lang w:val="en-GB" w:eastAsia="zh-CN"/>
        </w:rPr>
        <w:t xml:space="preserve">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UE.</w:t>
      </w:r>
    </w:p>
    <w:p w14:paraId="1B050EE3" w14:textId="77777777" w:rsidR="008639E9" w:rsidRPr="00325E4D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4: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both MN and SN that UE connected with are in the area scope, and the </w:t>
      </w:r>
      <w:proofErr w:type="spellStart"/>
      <w:r w:rsidRPr="00C2692D">
        <w:rPr>
          <w:b/>
          <w:lang w:val="en-GB" w:eastAsia="zh-CN"/>
        </w:rPr>
        <w:t>QoE</w:t>
      </w:r>
      <w:proofErr w:type="spellEnd"/>
      <w:r w:rsidRPr="00C2692D">
        <w:rPr>
          <w:b/>
          <w:lang w:val="en-GB" w:eastAsia="zh-CN"/>
        </w:rPr>
        <w:t xml:space="preserve"> configurations </w:t>
      </w:r>
      <w:r>
        <w:rPr>
          <w:b/>
          <w:lang w:val="en-GB" w:eastAsia="zh-CN"/>
        </w:rPr>
        <w:t xml:space="preserve">received by the MN and SN are </w:t>
      </w:r>
      <w:r w:rsidRPr="00325E4D">
        <w:rPr>
          <w:rFonts w:hint="eastAsia"/>
          <w:b/>
          <w:lang w:val="en-GB" w:eastAsia="zh-CN"/>
        </w:rPr>
        <w:t>different</w:t>
      </w:r>
      <w:r>
        <w:rPr>
          <w:b/>
          <w:lang w:val="en-GB" w:eastAsia="zh-CN"/>
        </w:rPr>
        <w:t xml:space="preserve">, which node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 can wait for RAN3’s decision.</w:t>
      </w:r>
    </w:p>
    <w:p w14:paraId="4F08E391" w14:textId="77777777" w:rsidR="008639E9" w:rsidRPr="00325E4D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lastRenderedPageBreak/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5: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only MN that UE connected with are in the area scope, only MN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UE.</w:t>
      </w:r>
    </w:p>
    <w:p w14:paraId="4C40F1B6" w14:textId="77777777" w:rsidR="008639E9" w:rsidRPr="00325E4D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6: 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</w:t>
      </w:r>
      <w:r w:rsidRPr="00D86B1D">
        <w:rPr>
          <w:b/>
          <w:lang w:val="en-GB" w:eastAsia="zh-CN"/>
        </w:rPr>
        <w:t xml:space="preserve"> if </w:t>
      </w:r>
      <w:r>
        <w:rPr>
          <w:b/>
          <w:lang w:val="en-GB" w:eastAsia="zh-CN"/>
        </w:rPr>
        <w:t xml:space="preserve">only SN that UE connected with are in the area scope, which node can forward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 can wait for RAN3’s decision.</w:t>
      </w:r>
    </w:p>
    <w:p w14:paraId="7034D9AD" w14:textId="77777777" w:rsidR="008639E9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7:</w:t>
      </w:r>
      <w:r>
        <w:rPr>
          <w:rFonts w:eastAsia="等线"/>
          <w:b/>
          <w:lang w:val="en-GB" w:eastAsia="zh-CN"/>
        </w:rPr>
        <w:t xml:space="preserve"> RAN2 needs to discuss how to define the RRC ID of the corresponding 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configurations configured by the SN, e.g. define a new RRC ID for SN-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or reuse MN-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RRC ID.</w:t>
      </w:r>
    </w:p>
    <w:p w14:paraId="368FBE3B" w14:textId="77777777" w:rsidR="008639E9" w:rsidRDefault="008639E9" w:rsidP="008639E9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8:</w:t>
      </w:r>
      <w:r>
        <w:rPr>
          <w:rFonts w:eastAsia="等线"/>
          <w:b/>
          <w:lang w:val="en-GB" w:eastAsia="zh-CN"/>
        </w:rPr>
        <w:t xml:space="preserve"> RAN2 needs to discuss how to map both RRC ID of MN-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and SN-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configurations to the reference ID. An LS to RAN3 with assumptions is needed.</w:t>
      </w:r>
    </w:p>
    <w:p w14:paraId="5FA369A8" w14:textId="77777777" w:rsidR="008639E9" w:rsidRDefault="008639E9" w:rsidP="008639E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9: When the UE is connected to both MN and SN, t</w:t>
      </w:r>
      <w:r w:rsidRPr="006738AF">
        <w:rPr>
          <w:b/>
          <w:lang w:val="en-GB" w:eastAsia="zh-CN"/>
        </w:rPr>
        <w:t xml:space="preserve">he UE can send </w:t>
      </w:r>
      <w:r>
        <w:rPr>
          <w:b/>
          <w:lang w:val="en-GB" w:eastAsia="zh-CN"/>
        </w:rPr>
        <w:t xml:space="preserve">all the </w:t>
      </w:r>
      <w:r w:rsidRPr="006738AF">
        <w:rPr>
          <w:b/>
          <w:lang w:val="en-GB" w:eastAsia="zh-CN"/>
        </w:rPr>
        <w:t xml:space="preserve">multiple application layer measurement reports to the </w:t>
      </w:r>
      <w:r>
        <w:rPr>
          <w:b/>
          <w:lang w:val="en-GB" w:eastAsia="zh-CN"/>
        </w:rPr>
        <w:t xml:space="preserve">MN or SN </w:t>
      </w:r>
      <w:r w:rsidRPr="006738AF">
        <w:rPr>
          <w:b/>
          <w:lang w:val="en-GB" w:eastAsia="zh-CN"/>
        </w:rPr>
        <w:t xml:space="preserve">in </w:t>
      </w:r>
      <w:r>
        <w:rPr>
          <w:b/>
          <w:lang w:val="en-GB" w:eastAsia="zh-CN"/>
        </w:rPr>
        <w:t>the</w:t>
      </w:r>
      <w:r w:rsidRPr="006738AF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RRC</w:t>
      </w:r>
      <w:r w:rsidRPr="006738AF">
        <w:rPr>
          <w:b/>
          <w:lang w:val="en-GB" w:eastAsia="zh-CN"/>
        </w:rPr>
        <w:t xml:space="preserve"> message.</w:t>
      </w:r>
    </w:p>
    <w:p w14:paraId="30DA0E7E" w14:textId="77777777" w:rsidR="008639E9" w:rsidRDefault="008639E9" w:rsidP="008639E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10: When the UE is connected to both MN and SN and </w:t>
      </w:r>
      <w:r w:rsidRPr="006738AF">
        <w:rPr>
          <w:b/>
          <w:lang w:val="en-GB" w:eastAsia="zh-CN"/>
        </w:rPr>
        <w:t xml:space="preserve">the UE receives the </w:t>
      </w:r>
      <w:proofErr w:type="spellStart"/>
      <w:r w:rsidRPr="006738AF">
        <w:rPr>
          <w:b/>
          <w:lang w:val="en-GB" w:eastAsia="zh-CN"/>
        </w:rPr>
        <w:t>QoE</w:t>
      </w:r>
      <w:proofErr w:type="spellEnd"/>
      <w:r w:rsidRPr="006738AF">
        <w:rPr>
          <w:b/>
          <w:lang w:val="en-GB" w:eastAsia="zh-CN"/>
        </w:rPr>
        <w:t xml:space="preserve"> measurement collection pause indication</w:t>
      </w:r>
      <w:r>
        <w:rPr>
          <w:b/>
          <w:lang w:val="en-GB" w:eastAsia="zh-CN"/>
        </w:rPr>
        <w:t xml:space="preserve"> from the MN, t</w:t>
      </w:r>
      <w:r w:rsidRPr="006738AF">
        <w:rPr>
          <w:b/>
          <w:lang w:val="en-GB" w:eastAsia="zh-CN"/>
        </w:rPr>
        <w:t xml:space="preserve">he UE can send </w:t>
      </w:r>
      <w:r>
        <w:rPr>
          <w:b/>
          <w:lang w:val="en-GB" w:eastAsia="zh-CN"/>
        </w:rPr>
        <w:t xml:space="preserve">paused </w:t>
      </w:r>
      <w:r w:rsidRPr="006738AF">
        <w:rPr>
          <w:b/>
          <w:lang w:val="en-GB" w:eastAsia="zh-CN"/>
        </w:rPr>
        <w:t xml:space="preserve">multiple application layer measurement reports to the </w:t>
      </w:r>
      <w:r>
        <w:rPr>
          <w:b/>
          <w:lang w:val="en-GB" w:eastAsia="zh-CN"/>
        </w:rPr>
        <w:t xml:space="preserve">SN </w:t>
      </w:r>
      <w:r w:rsidRPr="006738AF">
        <w:rPr>
          <w:b/>
          <w:lang w:val="en-GB" w:eastAsia="zh-CN"/>
        </w:rPr>
        <w:t xml:space="preserve">in </w:t>
      </w:r>
      <w:r>
        <w:rPr>
          <w:b/>
          <w:lang w:val="en-GB" w:eastAsia="zh-CN"/>
        </w:rPr>
        <w:t>the</w:t>
      </w:r>
      <w:r w:rsidRPr="006738AF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RRC</w:t>
      </w:r>
      <w:r w:rsidRPr="006738AF">
        <w:rPr>
          <w:b/>
          <w:lang w:val="en-GB" w:eastAsia="zh-CN"/>
        </w:rPr>
        <w:t xml:space="preserve"> message.</w:t>
      </w:r>
    </w:p>
    <w:p w14:paraId="3931FEFD" w14:textId="77777777" w:rsidR="008639E9" w:rsidRDefault="008639E9" w:rsidP="008639E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11: RAN2 can discuss the SRB selection on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 in the SN from the following two options:</w:t>
      </w:r>
    </w:p>
    <w:p w14:paraId="4E0FF0A6" w14:textId="77777777" w:rsidR="008639E9" w:rsidRPr="007F3ED3" w:rsidRDefault="008639E9" w:rsidP="008639E9">
      <w:pPr>
        <w:ind w:leftChars="100" w:left="200"/>
        <w:rPr>
          <w:rFonts w:eastAsia="等线"/>
          <w:b/>
          <w:lang w:val="en-GB" w:eastAsia="zh-CN"/>
        </w:rPr>
      </w:pPr>
      <w:r w:rsidRPr="007F3ED3">
        <w:rPr>
          <w:rFonts w:eastAsia="等线"/>
          <w:b/>
          <w:lang w:val="en-GB" w:eastAsia="zh-CN"/>
        </w:rPr>
        <w:t xml:space="preserve">Option 1: SRB4 is used for </w:t>
      </w:r>
      <w:proofErr w:type="spellStart"/>
      <w:r w:rsidRPr="007F3ED3">
        <w:rPr>
          <w:rFonts w:eastAsia="等线"/>
          <w:b/>
          <w:lang w:val="en-GB" w:eastAsia="zh-CN"/>
        </w:rPr>
        <w:t>QoE</w:t>
      </w:r>
      <w:proofErr w:type="spellEnd"/>
      <w:r w:rsidRPr="007F3ED3">
        <w:rPr>
          <w:rFonts w:eastAsia="等线"/>
          <w:b/>
          <w:lang w:val="en-GB" w:eastAsia="zh-CN"/>
        </w:rPr>
        <w:t xml:space="preserve"> reporting in the SN.</w:t>
      </w:r>
    </w:p>
    <w:p w14:paraId="49BC5B61" w14:textId="1C7E786D" w:rsidR="00931AEE" w:rsidRPr="008639E9" w:rsidRDefault="008639E9" w:rsidP="008639E9">
      <w:pPr>
        <w:ind w:leftChars="100" w:left="200"/>
        <w:rPr>
          <w:rFonts w:eastAsia="等线"/>
          <w:b/>
          <w:lang w:val="en-GB" w:eastAsia="zh-CN"/>
        </w:rPr>
      </w:pPr>
      <w:r w:rsidRPr="007F3ED3">
        <w:rPr>
          <w:rFonts w:eastAsia="等线"/>
          <w:b/>
          <w:lang w:val="en-GB" w:eastAsia="zh-CN"/>
        </w:rPr>
        <w:t xml:space="preserve">Option 2: A new defined SRB which has low priority </w:t>
      </w:r>
      <w:r>
        <w:rPr>
          <w:rFonts w:eastAsia="等线"/>
          <w:b/>
          <w:lang w:val="en-GB" w:eastAsia="zh-CN"/>
        </w:rPr>
        <w:t xml:space="preserve">than </w:t>
      </w:r>
      <w:r w:rsidRPr="007F3ED3">
        <w:rPr>
          <w:rFonts w:eastAsia="等线"/>
          <w:b/>
          <w:lang w:val="en-GB" w:eastAsia="zh-CN"/>
        </w:rPr>
        <w:t xml:space="preserve">SRB4 is used for </w:t>
      </w:r>
      <w:proofErr w:type="spellStart"/>
      <w:r w:rsidRPr="007F3ED3">
        <w:rPr>
          <w:rFonts w:eastAsia="等线"/>
          <w:b/>
          <w:lang w:val="en-GB" w:eastAsia="zh-CN"/>
        </w:rPr>
        <w:t>QoE</w:t>
      </w:r>
      <w:proofErr w:type="spellEnd"/>
      <w:r w:rsidRPr="007F3ED3">
        <w:rPr>
          <w:rFonts w:eastAsia="等线"/>
          <w:b/>
          <w:lang w:val="en-GB" w:eastAsia="zh-CN"/>
        </w:rPr>
        <w:t xml:space="preserve"> </w:t>
      </w:r>
      <w:r>
        <w:rPr>
          <w:rFonts w:eastAsia="等线"/>
          <w:b/>
          <w:lang w:val="en-GB" w:eastAsia="zh-CN"/>
        </w:rPr>
        <w:t>reporting in the SN, e.g. SRB5.</w:t>
      </w: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2475605B" w14:textId="3B832AC2" w:rsidR="00913BB8" w:rsidRPr="00780487" w:rsidRDefault="00C332C2" w:rsidP="00C332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ab/>
        <w:t>RAN</w:t>
      </w:r>
      <w:r>
        <w:rPr>
          <w:rFonts w:eastAsia="等线" w:cs="Arial"/>
          <w:lang w:val="de-DE" w:eastAsia="zh-CN"/>
        </w:rPr>
        <w:t>3_117-e_agenda_20220825_EOM1</w:t>
      </w:r>
      <w:r>
        <w:rPr>
          <w:rFonts w:eastAsia="等线" w:cs="Arial"/>
          <w:lang w:val="de-DE" w:eastAsia="zh-CN"/>
        </w:rPr>
        <w:tab/>
        <w:t>RAN3 Chair</w:t>
      </w:r>
    </w:p>
    <w:sectPr w:rsidR="00913BB8" w:rsidRPr="00780487" w:rsidSect="001069A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E485C" w14:textId="77777777" w:rsidR="004560BA" w:rsidRDefault="004560BA">
      <w:r>
        <w:separator/>
      </w:r>
    </w:p>
  </w:endnote>
  <w:endnote w:type="continuationSeparator" w:id="0">
    <w:p w14:paraId="3BEA7175" w14:textId="77777777" w:rsidR="004560BA" w:rsidRDefault="004560BA">
      <w:r>
        <w:continuationSeparator/>
      </w:r>
    </w:p>
  </w:endnote>
  <w:endnote w:type="continuationNotice" w:id="1">
    <w:p w14:paraId="6868A68B" w14:textId="77777777" w:rsidR="004560BA" w:rsidRDefault="004560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5465E9" w:rsidRDefault="005465E9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C830A7">
      <w:rPr>
        <w:rStyle w:val="af2"/>
        <w:noProof/>
      </w:rPr>
      <w:t>1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B64D6" w14:textId="77777777" w:rsidR="004560BA" w:rsidRDefault="004560BA">
      <w:r>
        <w:separator/>
      </w:r>
    </w:p>
  </w:footnote>
  <w:footnote w:type="continuationSeparator" w:id="0">
    <w:p w14:paraId="20EABAED" w14:textId="77777777" w:rsidR="004560BA" w:rsidRDefault="004560BA">
      <w:r>
        <w:continuationSeparator/>
      </w:r>
    </w:p>
  </w:footnote>
  <w:footnote w:type="continuationNotice" w:id="1">
    <w:p w14:paraId="0E96F0C2" w14:textId="77777777" w:rsidR="004560BA" w:rsidRDefault="004560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9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B21"/>
    <w:rsid w:val="00156FC0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B81"/>
    <w:rsid w:val="00191C5C"/>
    <w:rsid w:val="001924EE"/>
    <w:rsid w:val="00192610"/>
    <w:rsid w:val="0019276B"/>
    <w:rsid w:val="00192EBA"/>
    <w:rsid w:val="00194E7F"/>
    <w:rsid w:val="00195BC6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1824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FE"/>
    <w:rsid w:val="00352D64"/>
    <w:rsid w:val="00353261"/>
    <w:rsid w:val="0035547C"/>
    <w:rsid w:val="00357885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0BA"/>
    <w:rsid w:val="0045639E"/>
    <w:rsid w:val="00457C99"/>
    <w:rsid w:val="00460946"/>
    <w:rsid w:val="004613B5"/>
    <w:rsid w:val="00462235"/>
    <w:rsid w:val="00462E26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31F3"/>
    <w:rsid w:val="006738AF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EB8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40E1"/>
    <w:rsid w:val="008451D4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20727"/>
    <w:rsid w:val="009216EB"/>
    <w:rsid w:val="00921AF7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1C81"/>
    <w:rsid w:val="00C81E71"/>
    <w:rsid w:val="00C827E0"/>
    <w:rsid w:val="00C830A7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873"/>
    <w:rsid w:val="00DA4FF3"/>
    <w:rsid w:val="00DA5642"/>
    <w:rsid w:val="00DA5647"/>
    <w:rsid w:val="00DA5F7B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13DF"/>
    <w:rsid w:val="00E5275C"/>
    <w:rsid w:val="00E53990"/>
    <w:rsid w:val="00E54DE3"/>
    <w:rsid w:val="00E558C9"/>
    <w:rsid w:val="00E55D1D"/>
    <w:rsid w:val="00E564BC"/>
    <w:rsid w:val="00E56FB4"/>
    <w:rsid w:val="00E577ED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62D3C2-5AC3-4203-BF88-5E606F78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9415</TotalTime>
  <Pages>5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188</cp:revision>
  <cp:lastPrinted>2017-06-13T15:21:00Z</cp:lastPrinted>
  <dcterms:created xsi:type="dcterms:W3CDTF">2022-01-07T07:59:00Z</dcterms:created>
  <dcterms:modified xsi:type="dcterms:W3CDTF">2022-09-30T09:53:00Z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